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3F2" w:rsidRDefault="00E6729B">
      <w:pPr>
        <w:pStyle w:val="Textbody"/>
        <w:spacing w:before="39" w:line="400" w:lineRule="auto"/>
        <w:ind w:left="3449" w:right="3458"/>
        <w:jc w:val="center"/>
      </w:pPr>
      <w:r>
        <w:t>ISTITUTO</w:t>
      </w:r>
      <w:r>
        <w:rPr>
          <w:spacing w:val="-7"/>
        </w:rPr>
        <w:t xml:space="preserve"> </w:t>
      </w:r>
      <w:r>
        <w:t>COMPRENSIVO</w:t>
      </w:r>
      <w:r>
        <w:rPr>
          <w:spacing w:val="-6"/>
        </w:rPr>
        <w:t xml:space="preserve"> </w:t>
      </w:r>
      <w:proofErr w:type="spellStart"/>
      <w:r>
        <w:t>DI</w:t>
      </w:r>
      <w:proofErr w:type="spellEnd"/>
      <w:r>
        <w:t xml:space="preserve"> OME</w:t>
      </w:r>
      <w:r>
        <w:rPr>
          <w:spacing w:val="-47"/>
        </w:rPr>
        <w:t xml:space="preserve"> </w:t>
      </w:r>
      <w:r>
        <w:t>COLLEGIO</w:t>
      </w:r>
      <w:r>
        <w:rPr>
          <w:spacing w:val="-4"/>
        </w:rPr>
        <w:t xml:space="preserve"> </w:t>
      </w:r>
      <w:r>
        <w:t>DEI</w:t>
      </w:r>
      <w:r>
        <w:rPr>
          <w:spacing w:val="-1"/>
        </w:rPr>
        <w:t xml:space="preserve"> </w:t>
      </w:r>
      <w:r>
        <w:t>DOCENTI</w:t>
      </w:r>
    </w:p>
    <w:p w:rsidR="009C73F2" w:rsidRDefault="00E6729B">
      <w:pPr>
        <w:pStyle w:val="Textbody"/>
        <w:spacing w:line="400" w:lineRule="auto"/>
        <w:ind w:left="4341" w:right="4344"/>
        <w:jc w:val="center"/>
      </w:pPr>
      <w:proofErr w:type="spellStart"/>
      <w:r>
        <w:t>a.s.</w:t>
      </w:r>
      <w:proofErr w:type="spellEnd"/>
      <w:r>
        <w:t xml:space="preserve"> 2022/23</w:t>
      </w:r>
      <w:r>
        <w:rPr>
          <w:spacing w:val="1"/>
        </w:rPr>
        <w:t xml:space="preserve"> </w:t>
      </w:r>
      <w:r>
        <w:t>VERBALE</w:t>
      </w:r>
      <w:r>
        <w:rPr>
          <w:spacing w:val="-9"/>
        </w:rPr>
        <w:t xml:space="preserve"> </w:t>
      </w:r>
      <w:r>
        <w:t>n.</w:t>
      </w:r>
      <w:r>
        <w:rPr>
          <w:spacing w:val="-6"/>
        </w:rPr>
        <w:t xml:space="preserve"> 1</w:t>
      </w:r>
    </w:p>
    <w:p w:rsidR="009C73F2" w:rsidRDefault="009C73F2">
      <w:pPr>
        <w:pStyle w:val="Textbody"/>
        <w:ind w:left="0"/>
        <w:jc w:val="left"/>
      </w:pPr>
    </w:p>
    <w:p w:rsidR="009C73F2" w:rsidRDefault="00E6729B">
      <w:pPr>
        <w:pStyle w:val="Textbody"/>
        <w:spacing w:before="179" w:line="254" w:lineRule="auto"/>
        <w:ind w:left="112" w:right="113"/>
      </w:pPr>
      <w:r>
        <w:t>Oggi,</w:t>
      </w:r>
      <w:r>
        <w:rPr>
          <w:spacing w:val="1"/>
        </w:rPr>
        <w:t xml:space="preserve"> giov</w:t>
      </w:r>
      <w:r>
        <w:t>edì</w:t>
      </w:r>
      <w:r>
        <w:rPr>
          <w:spacing w:val="1"/>
        </w:rPr>
        <w:t xml:space="preserve"> </w:t>
      </w:r>
      <w:r>
        <w:t>1 settembre 2022,</w:t>
      </w:r>
      <w:r>
        <w:rPr>
          <w:spacing w:val="1"/>
        </w:rPr>
        <w:t xml:space="preserve"> </w:t>
      </w:r>
      <w:r>
        <w:t>alle</w:t>
      </w:r>
      <w:r>
        <w:rPr>
          <w:spacing w:val="1"/>
        </w:rPr>
        <w:t xml:space="preserve"> </w:t>
      </w:r>
      <w:r>
        <w:t>ore</w:t>
      </w:r>
      <w:r>
        <w:rPr>
          <w:spacing w:val="1"/>
        </w:rPr>
        <w:t xml:space="preserve"> </w:t>
      </w:r>
      <w:r>
        <w:t>10.00,</w:t>
      </w:r>
      <w:r>
        <w:rPr>
          <w:spacing w:val="1"/>
        </w:rPr>
        <w:t xml:space="preserve"> </w:t>
      </w:r>
      <w:r>
        <w:t>regolarmente</w:t>
      </w:r>
      <w:r>
        <w:rPr>
          <w:spacing w:val="1"/>
        </w:rPr>
        <w:t xml:space="preserve"> </w:t>
      </w:r>
      <w:r>
        <w:t>convocato</w:t>
      </w:r>
      <w:r>
        <w:rPr>
          <w:spacing w:val="1"/>
        </w:rPr>
        <w:t xml:space="preserve"> presso la sede di </w:t>
      </w:r>
      <w:proofErr w:type="spellStart"/>
      <w:r>
        <w:rPr>
          <w:spacing w:val="1"/>
        </w:rPr>
        <w:t>Ome</w:t>
      </w:r>
      <w:proofErr w:type="spellEnd"/>
      <w:r>
        <w:rPr>
          <w:spacing w:val="1"/>
        </w:rPr>
        <w:t>,</w:t>
      </w:r>
      <w:r>
        <w:t xml:space="preserve"> si è riunito il Collegio dei docenti dell’istituto Comprensivo di </w:t>
      </w:r>
      <w:proofErr w:type="spellStart"/>
      <w:r>
        <w:t>Ome</w:t>
      </w:r>
      <w:proofErr w:type="spellEnd"/>
      <w:r>
        <w:t xml:space="preserve"> per discutere i</w:t>
      </w:r>
      <w:r>
        <w:rPr>
          <w:spacing w:val="1"/>
        </w:rPr>
        <w:t xml:space="preserve"> </w:t>
      </w:r>
      <w:r>
        <w:t>seguenti</w:t>
      </w:r>
      <w:r>
        <w:rPr>
          <w:spacing w:val="-2"/>
        </w:rPr>
        <w:t xml:space="preserve"> </w:t>
      </w:r>
      <w:r>
        <w:t>argomenti</w:t>
      </w:r>
      <w:r>
        <w:rPr>
          <w:spacing w:val="-1"/>
        </w:rPr>
        <w:t xml:space="preserve"> </w:t>
      </w:r>
      <w:r>
        <w:t>posti</w:t>
      </w:r>
      <w:r>
        <w:rPr>
          <w:spacing w:val="3"/>
        </w:rPr>
        <w:t xml:space="preserve"> </w:t>
      </w:r>
      <w:r>
        <w:t>all’ordine</w:t>
      </w:r>
      <w:r>
        <w:rPr>
          <w:spacing w:val="-3"/>
        </w:rPr>
        <w:t xml:space="preserve"> </w:t>
      </w:r>
      <w:r>
        <w:t>del</w:t>
      </w:r>
      <w:r>
        <w:rPr>
          <w:spacing w:val="-2"/>
        </w:rPr>
        <w:t xml:space="preserve"> </w:t>
      </w:r>
      <w:r>
        <w:t>giorno:</w:t>
      </w:r>
    </w:p>
    <w:p w:rsidR="009C73F2" w:rsidRDefault="00E6729B">
      <w:pPr>
        <w:pStyle w:val="Textbody"/>
        <w:numPr>
          <w:ilvl w:val="0"/>
          <w:numId w:val="5"/>
        </w:numPr>
      </w:pPr>
      <w:r>
        <w:t>Lettura e approvazione verbale seduta precedente;</w:t>
      </w:r>
    </w:p>
    <w:p w:rsidR="009C73F2" w:rsidRDefault="00E6729B">
      <w:pPr>
        <w:pStyle w:val="Textbody"/>
        <w:numPr>
          <w:ilvl w:val="0"/>
          <w:numId w:val="3"/>
        </w:numPr>
      </w:pPr>
      <w:r>
        <w:t>Organizzazione scolastica legata a Covid19;</w:t>
      </w:r>
    </w:p>
    <w:p w:rsidR="009C73F2" w:rsidRDefault="00E6729B">
      <w:pPr>
        <w:pStyle w:val="Textbody"/>
        <w:numPr>
          <w:ilvl w:val="0"/>
          <w:numId w:val="3"/>
        </w:numPr>
      </w:pPr>
      <w:r>
        <w:t xml:space="preserve">Individuazione dei referenti </w:t>
      </w:r>
      <w:proofErr w:type="spellStart"/>
      <w:r>
        <w:t>Covid</w:t>
      </w:r>
      <w:proofErr w:type="spellEnd"/>
      <w:r>
        <w:t xml:space="preserve"> a.s</w:t>
      </w:r>
      <w:proofErr w:type="spellStart"/>
      <w:r>
        <w:t>.202</w:t>
      </w:r>
      <w:proofErr w:type="spellEnd"/>
      <w:r>
        <w:t>2-2023;</w:t>
      </w:r>
    </w:p>
    <w:p w:rsidR="009C73F2" w:rsidRDefault="00E6729B">
      <w:pPr>
        <w:pStyle w:val="Textbody"/>
        <w:numPr>
          <w:ilvl w:val="0"/>
          <w:numId w:val="3"/>
        </w:numPr>
      </w:pPr>
      <w:r>
        <w:t>informazioni sull'andamento dell'Istituto: iscrizioni, classi, ecc.;</w:t>
      </w:r>
    </w:p>
    <w:p w:rsidR="009C73F2" w:rsidRDefault="00E6729B">
      <w:pPr>
        <w:pStyle w:val="Textbody"/>
        <w:numPr>
          <w:ilvl w:val="0"/>
          <w:numId w:val="3"/>
        </w:numPr>
      </w:pPr>
      <w:r>
        <w:t>Assegnazione docenti alle classi;</w:t>
      </w:r>
    </w:p>
    <w:p w:rsidR="009C73F2" w:rsidRDefault="00E6729B">
      <w:pPr>
        <w:pStyle w:val="Textbody"/>
        <w:numPr>
          <w:ilvl w:val="0"/>
          <w:numId w:val="3"/>
        </w:numPr>
      </w:pPr>
      <w:r>
        <w:t>Scelta scansione valutazione 2022-2023;</w:t>
      </w:r>
    </w:p>
    <w:p w:rsidR="009C73F2" w:rsidRDefault="00E6729B">
      <w:pPr>
        <w:pStyle w:val="Textbody"/>
        <w:numPr>
          <w:ilvl w:val="0"/>
          <w:numId w:val="3"/>
        </w:numPr>
      </w:pPr>
      <w:r>
        <w:t xml:space="preserve">Individuazione collaboratori ds, analisi dei bisogni per identificazione </w:t>
      </w:r>
      <w:proofErr w:type="spellStart"/>
      <w:r>
        <w:t>F.S</w:t>
      </w:r>
      <w:proofErr w:type="spellEnd"/>
      <w:r>
        <w:t>,. commissioni e loro compiti;</w:t>
      </w:r>
    </w:p>
    <w:p w:rsidR="009C73F2" w:rsidRDefault="00E6729B">
      <w:pPr>
        <w:pStyle w:val="Textbody"/>
        <w:numPr>
          <w:ilvl w:val="0"/>
          <w:numId w:val="3"/>
        </w:numPr>
      </w:pPr>
      <w:r>
        <w:t>Organizzazione attività di settembre;</w:t>
      </w:r>
    </w:p>
    <w:p w:rsidR="009C73F2" w:rsidRDefault="00E6729B">
      <w:pPr>
        <w:pStyle w:val="Textbody"/>
        <w:numPr>
          <w:ilvl w:val="0"/>
          <w:numId w:val="3"/>
        </w:numPr>
      </w:pPr>
      <w:r>
        <w:t xml:space="preserve">Formazione docenti </w:t>
      </w:r>
      <w:proofErr w:type="spellStart"/>
      <w:r>
        <w:t>a.s.</w:t>
      </w:r>
      <w:proofErr w:type="spellEnd"/>
      <w:r>
        <w:t xml:space="preserve"> 2022-23;</w:t>
      </w:r>
    </w:p>
    <w:p w:rsidR="009C73F2" w:rsidRDefault="00E6729B">
      <w:pPr>
        <w:pStyle w:val="Textbody"/>
        <w:numPr>
          <w:ilvl w:val="0"/>
          <w:numId w:val="3"/>
        </w:numPr>
      </w:pPr>
      <w:r>
        <w:t>Piano scuola 4.0;</w:t>
      </w:r>
    </w:p>
    <w:p w:rsidR="009C73F2" w:rsidRDefault="00E6729B">
      <w:pPr>
        <w:pStyle w:val="Textbody"/>
        <w:numPr>
          <w:ilvl w:val="0"/>
          <w:numId w:val="3"/>
        </w:numPr>
        <w:jc w:val="left"/>
      </w:pPr>
      <w:r>
        <w:t xml:space="preserve"> Varie ed eventuali.</w:t>
      </w:r>
    </w:p>
    <w:p w:rsidR="009C73F2" w:rsidRDefault="009C73F2">
      <w:pPr>
        <w:pStyle w:val="Textbody"/>
        <w:spacing w:before="9"/>
        <w:ind w:left="0"/>
        <w:jc w:val="left"/>
        <w:rPr>
          <w:sz w:val="29"/>
        </w:rPr>
      </w:pPr>
    </w:p>
    <w:p w:rsidR="009C73F2" w:rsidRDefault="00E6729B">
      <w:pPr>
        <w:pStyle w:val="Textbody"/>
        <w:spacing w:before="1" w:line="400" w:lineRule="auto"/>
        <w:ind w:left="112" w:right="5324"/>
        <w:jc w:val="left"/>
      </w:pPr>
      <w:r>
        <w:t>Presenti : vedi foglio firme allegato (</w:t>
      </w:r>
      <w:r>
        <w:rPr>
          <w:b/>
          <w:color w:val="FF0000"/>
        </w:rPr>
        <w:t>all.1</w:t>
      </w:r>
      <w:r>
        <w:t>)</w:t>
      </w:r>
      <w:r>
        <w:rPr>
          <w:spacing w:val="1"/>
        </w:rPr>
        <w:t xml:space="preserve"> </w:t>
      </w:r>
      <w:r>
        <w:t>Presiede</w:t>
      </w:r>
      <w:r>
        <w:rPr>
          <w:spacing w:val="-7"/>
        </w:rPr>
        <w:t xml:space="preserve"> </w:t>
      </w:r>
      <w:r>
        <w:t>il</w:t>
      </w:r>
      <w:r>
        <w:rPr>
          <w:spacing w:val="-4"/>
        </w:rPr>
        <w:t xml:space="preserve"> </w:t>
      </w:r>
      <w:r>
        <w:t>Dirigente</w:t>
      </w:r>
      <w:r>
        <w:rPr>
          <w:spacing w:val="-7"/>
        </w:rPr>
        <w:t xml:space="preserve"> </w:t>
      </w:r>
      <w:r>
        <w:t>scolastico</w:t>
      </w:r>
      <w:r>
        <w:rPr>
          <w:spacing w:val="-5"/>
        </w:rPr>
        <w:t xml:space="preserve"> </w:t>
      </w:r>
      <w:r>
        <w:t>prof.</w:t>
      </w:r>
      <w:r>
        <w:rPr>
          <w:spacing w:val="-5"/>
        </w:rPr>
        <w:t xml:space="preserve"> </w:t>
      </w:r>
      <w:r>
        <w:t>Luciano</w:t>
      </w:r>
      <w:r>
        <w:rPr>
          <w:spacing w:val="-2"/>
        </w:rPr>
        <w:t xml:space="preserve"> </w:t>
      </w:r>
      <w:proofErr w:type="spellStart"/>
      <w:r>
        <w:rPr>
          <w:spacing w:val="-2"/>
        </w:rPr>
        <w:t>Gerri</w:t>
      </w:r>
      <w:proofErr w:type="spellEnd"/>
      <w:r>
        <w:rPr>
          <w:spacing w:val="-46"/>
        </w:rPr>
        <w:t xml:space="preserve"> </w:t>
      </w:r>
      <w:r>
        <w:t>Segretario</w:t>
      </w:r>
      <w:r>
        <w:rPr>
          <w:spacing w:val="-6"/>
        </w:rPr>
        <w:t xml:space="preserve"> </w:t>
      </w:r>
      <w:proofErr w:type="spellStart"/>
      <w:r>
        <w:t>verbalizzatore</w:t>
      </w:r>
      <w:proofErr w:type="spellEnd"/>
      <w:r>
        <w:t>:</w:t>
      </w:r>
      <w:r>
        <w:rPr>
          <w:spacing w:val="-2"/>
        </w:rPr>
        <w:t xml:space="preserve"> </w:t>
      </w:r>
      <w:proofErr w:type="spellStart"/>
      <w:r>
        <w:t>ins</w:t>
      </w:r>
      <w:proofErr w:type="spellEnd"/>
      <w:r>
        <w:t xml:space="preserve">. </w:t>
      </w:r>
      <w:proofErr w:type="spellStart"/>
      <w:r>
        <w:t>Bonetti</w:t>
      </w:r>
      <w:proofErr w:type="spellEnd"/>
      <w:r>
        <w:t xml:space="preserve"> Silvia</w:t>
      </w:r>
    </w:p>
    <w:p w:rsidR="009C73F2" w:rsidRDefault="009C73F2">
      <w:pPr>
        <w:pStyle w:val="Textbody"/>
        <w:ind w:left="0"/>
        <w:jc w:val="left"/>
      </w:pPr>
    </w:p>
    <w:p w:rsidR="009C73F2" w:rsidRDefault="00E6729B">
      <w:pPr>
        <w:pStyle w:val="Paragrafoelenco"/>
        <w:numPr>
          <w:ilvl w:val="0"/>
          <w:numId w:val="6"/>
        </w:numPr>
        <w:tabs>
          <w:tab w:val="left" w:pos="1641"/>
        </w:tabs>
        <w:spacing w:before="178" w:line="256" w:lineRule="auto"/>
        <w:ind w:right="115"/>
        <w:jc w:val="both"/>
      </w:pPr>
      <w:r>
        <w:t>Il verbale della seduta precedente  è stato inviato a mezzo mail a</w:t>
      </w:r>
      <w:r>
        <w:rPr>
          <w:spacing w:val="1"/>
        </w:rPr>
        <w:t xml:space="preserve"> </w:t>
      </w:r>
      <w:r>
        <w:t>tutti i docenti e il Dirigente chiede al collegio se è necessario apporvi modifiche o se si può passare</w:t>
      </w:r>
      <w:r>
        <w:rPr>
          <w:spacing w:val="1"/>
        </w:rPr>
        <w:t xml:space="preserve"> </w:t>
      </w:r>
      <w:r>
        <w:t>alla</w:t>
      </w:r>
      <w:r>
        <w:rPr>
          <w:spacing w:val="-5"/>
        </w:rPr>
        <w:t xml:space="preserve"> </w:t>
      </w:r>
      <w:r>
        <w:t>delibera</w:t>
      </w:r>
      <w:r>
        <w:rPr>
          <w:spacing w:val="-4"/>
        </w:rPr>
        <w:t xml:space="preserve"> </w:t>
      </w:r>
      <w:r>
        <w:t>di</w:t>
      </w:r>
      <w:r>
        <w:rPr>
          <w:spacing w:val="-1"/>
        </w:rPr>
        <w:t xml:space="preserve"> </w:t>
      </w:r>
      <w:r>
        <w:t>approvazione.</w:t>
      </w:r>
    </w:p>
    <w:p w:rsidR="009C73F2" w:rsidRDefault="00E6729B">
      <w:pPr>
        <w:pStyle w:val="Standard"/>
        <w:spacing w:line="266" w:lineRule="exact"/>
        <w:ind w:left="820"/>
        <w:jc w:val="both"/>
      </w:pPr>
      <w:r>
        <w:t>Il</w:t>
      </w:r>
      <w:r>
        <w:rPr>
          <w:spacing w:val="-2"/>
        </w:rPr>
        <w:t xml:space="preserve"> </w:t>
      </w:r>
      <w:r>
        <w:t>verbale</w:t>
      </w:r>
      <w:r>
        <w:rPr>
          <w:spacing w:val="-5"/>
        </w:rPr>
        <w:t xml:space="preserve"> </w:t>
      </w:r>
      <w:r>
        <w:t>è</w:t>
      </w:r>
      <w:r>
        <w:rPr>
          <w:spacing w:val="1"/>
        </w:rPr>
        <w:t xml:space="preserve"> </w:t>
      </w:r>
      <w:r>
        <w:t>approvato</w:t>
      </w:r>
      <w:r>
        <w:rPr>
          <w:spacing w:val="-3"/>
        </w:rPr>
        <w:t xml:space="preserve"> </w:t>
      </w:r>
      <w:r>
        <w:t>all’unanimità</w:t>
      </w:r>
      <w:r>
        <w:rPr>
          <w:spacing w:val="-4"/>
        </w:rPr>
        <w:t xml:space="preserve"> </w:t>
      </w:r>
      <w:r>
        <w:t>(</w:t>
      </w:r>
      <w:r>
        <w:rPr>
          <w:b/>
          <w:color w:val="FF0000"/>
        </w:rPr>
        <w:t>delibera</w:t>
      </w:r>
      <w:r>
        <w:rPr>
          <w:b/>
          <w:color w:val="FF0000"/>
          <w:spacing w:val="-5"/>
        </w:rPr>
        <w:t xml:space="preserve"> </w:t>
      </w:r>
      <w:r>
        <w:rPr>
          <w:b/>
          <w:color w:val="FF0000"/>
        </w:rPr>
        <w:t>n.1</w:t>
      </w:r>
      <w:r>
        <w:rPr>
          <w:b/>
        </w:rPr>
        <w:t>)</w:t>
      </w:r>
      <w:r>
        <w:t>.</w:t>
      </w:r>
    </w:p>
    <w:p w:rsidR="009C73F2" w:rsidRDefault="00E6729B">
      <w:pPr>
        <w:pStyle w:val="Paragrafoelenco"/>
        <w:numPr>
          <w:ilvl w:val="0"/>
          <w:numId w:val="1"/>
        </w:numPr>
        <w:spacing w:line="266" w:lineRule="exact"/>
        <w:jc w:val="both"/>
      </w:pPr>
      <w:r>
        <w:t xml:space="preserve">Il Dirigente illustra la comunicazione del ministero “Indicazioni strategiche ad interim per </w:t>
      </w:r>
      <w:proofErr w:type="spellStart"/>
      <w:r>
        <w:t>preparedness</w:t>
      </w:r>
      <w:proofErr w:type="spellEnd"/>
      <w:r>
        <w:t xml:space="preserve"> e </w:t>
      </w:r>
      <w:proofErr w:type="spellStart"/>
      <w:r>
        <w:t>readiness</w:t>
      </w:r>
      <w:proofErr w:type="spellEnd"/>
      <w:r>
        <w:t xml:space="preserve"> ai fini di mitigazione delle infezioni da SARS-CoV-2 in ambito scolastico (anno scolastico 2022 -2023)”. In particolare sottolinea:</w:t>
      </w:r>
    </w:p>
    <w:p w:rsidR="009C73F2" w:rsidRDefault="00E6729B">
      <w:pPr>
        <w:pStyle w:val="Paragrafoelenco"/>
        <w:spacing w:line="266" w:lineRule="exact"/>
        <w:jc w:val="both"/>
      </w:pPr>
      <w:r>
        <w:t xml:space="preserve">- di prestare attenzione agli alunni con sintomi riconducibili al </w:t>
      </w:r>
      <w:proofErr w:type="spellStart"/>
      <w:r>
        <w:t>Covid</w:t>
      </w:r>
      <w:proofErr w:type="spellEnd"/>
      <w:r>
        <w:t xml:space="preserve"> e chiamare i genitori</w:t>
      </w:r>
    </w:p>
    <w:p w:rsidR="009C73F2" w:rsidRDefault="00E6729B">
      <w:pPr>
        <w:pStyle w:val="Paragrafoelenco"/>
        <w:spacing w:line="266" w:lineRule="exact"/>
        <w:jc w:val="both"/>
      </w:pPr>
      <w:r>
        <w:t>- di igienizzare le mani</w:t>
      </w:r>
    </w:p>
    <w:p w:rsidR="009C73F2" w:rsidRDefault="00E6729B">
      <w:pPr>
        <w:pStyle w:val="Paragrafoelenco"/>
        <w:spacing w:line="266" w:lineRule="exact"/>
        <w:jc w:val="both"/>
      </w:pPr>
      <w:r>
        <w:t xml:space="preserve">- di </w:t>
      </w:r>
      <w:proofErr w:type="spellStart"/>
      <w:r>
        <w:t>areare</w:t>
      </w:r>
      <w:proofErr w:type="spellEnd"/>
      <w:r>
        <w:t xml:space="preserve"> frequentemente le aule</w:t>
      </w:r>
    </w:p>
    <w:p w:rsidR="009C73F2" w:rsidRDefault="00E6729B">
      <w:pPr>
        <w:pStyle w:val="Paragrafoelenco"/>
        <w:spacing w:line="266" w:lineRule="exact"/>
        <w:jc w:val="both"/>
      </w:pPr>
      <w:r>
        <w:t>- di indossare le mascherine con obbligo solo per il personale o alunni “fragili”</w:t>
      </w:r>
    </w:p>
    <w:p w:rsidR="009C73F2" w:rsidRDefault="00E6729B">
      <w:pPr>
        <w:pStyle w:val="Paragrafoelenco"/>
        <w:spacing w:line="266" w:lineRule="exact"/>
        <w:jc w:val="both"/>
      </w:pPr>
      <w:r>
        <w:t>- di valutare la DDI, in caso di assenza degli alunni, che non è più obbligatoria, ma le scuole possono decidere se e quando eventualmente attuarla</w:t>
      </w:r>
    </w:p>
    <w:p w:rsidR="009C73F2" w:rsidRDefault="00E6729B">
      <w:pPr>
        <w:pStyle w:val="Paragrafoelenco"/>
        <w:spacing w:line="266" w:lineRule="exact"/>
        <w:jc w:val="both"/>
      </w:pPr>
      <w:r>
        <w:t xml:space="preserve">- di predisporre l'aula </w:t>
      </w:r>
      <w:proofErr w:type="spellStart"/>
      <w:r>
        <w:t>Covid</w:t>
      </w:r>
      <w:proofErr w:type="spellEnd"/>
    </w:p>
    <w:p w:rsidR="009C73F2" w:rsidRDefault="00E6729B">
      <w:pPr>
        <w:pStyle w:val="Paragrafoelenco"/>
        <w:spacing w:line="266" w:lineRule="exact"/>
        <w:jc w:val="both"/>
      </w:pPr>
      <w:r>
        <w:t xml:space="preserve">- di individuare un referente </w:t>
      </w:r>
      <w:proofErr w:type="spellStart"/>
      <w:r>
        <w:t>covid</w:t>
      </w:r>
      <w:proofErr w:type="spellEnd"/>
      <w:r>
        <w:t xml:space="preserve"> per ogni plesso</w:t>
      </w:r>
    </w:p>
    <w:p w:rsidR="009C73F2" w:rsidRDefault="00E6729B">
      <w:pPr>
        <w:pStyle w:val="Paragrafoelenco"/>
        <w:numPr>
          <w:ilvl w:val="0"/>
          <w:numId w:val="1"/>
        </w:numPr>
        <w:spacing w:line="266" w:lineRule="exact"/>
        <w:jc w:val="both"/>
      </w:pPr>
      <w:r>
        <w:t xml:space="preserve">Si individuano i docenti referenti </w:t>
      </w:r>
      <w:proofErr w:type="spellStart"/>
      <w:r>
        <w:t>Covid</w:t>
      </w:r>
      <w:proofErr w:type="spellEnd"/>
      <w:r>
        <w:t xml:space="preserve">: infanzia </w:t>
      </w:r>
      <w:proofErr w:type="spellStart"/>
      <w:r>
        <w:t>Brione</w:t>
      </w:r>
      <w:proofErr w:type="spellEnd"/>
      <w:r>
        <w:t xml:space="preserve"> Gotti; infanzia </w:t>
      </w:r>
      <w:proofErr w:type="spellStart"/>
      <w:r>
        <w:t>Polaveno</w:t>
      </w:r>
      <w:proofErr w:type="spellEnd"/>
      <w:r>
        <w:t xml:space="preserve"> </w:t>
      </w:r>
      <w:proofErr w:type="spellStart"/>
      <w:r>
        <w:t>Corsini</w:t>
      </w:r>
      <w:proofErr w:type="spellEnd"/>
      <w:r>
        <w:t xml:space="preserve">; primaria </w:t>
      </w:r>
      <w:proofErr w:type="spellStart"/>
      <w:r>
        <w:t>Brione</w:t>
      </w:r>
      <w:proofErr w:type="spellEnd"/>
      <w:r>
        <w:t xml:space="preserve"> Ferrari; primaria </w:t>
      </w:r>
      <w:proofErr w:type="spellStart"/>
      <w:r>
        <w:t>Polaveno</w:t>
      </w:r>
      <w:proofErr w:type="spellEnd"/>
      <w:r>
        <w:t xml:space="preserve"> </w:t>
      </w:r>
      <w:proofErr w:type="spellStart"/>
      <w:r>
        <w:t>Bonometti</w:t>
      </w:r>
      <w:proofErr w:type="spellEnd"/>
      <w:r>
        <w:t xml:space="preserve">; primaria </w:t>
      </w:r>
      <w:proofErr w:type="spellStart"/>
      <w:r>
        <w:t>Ome</w:t>
      </w:r>
      <w:proofErr w:type="spellEnd"/>
      <w:r>
        <w:t xml:space="preserve"> </w:t>
      </w:r>
      <w:proofErr w:type="spellStart"/>
      <w:r>
        <w:t>Serlini</w:t>
      </w:r>
      <w:proofErr w:type="spellEnd"/>
      <w:r>
        <w:t xml:space="preserve">; primaria Monticelli </w:t>
      </w:r>
      <w:proofErr w:type="spellStart"/>
      <w:r>
        <w:t>Margarone</w:t>
      </w:r>
      <w:proofErr w:type="spellEnd"/>
      <w:r>
        <w:t xml:space="preserve">; secondaria </w:t>
      </w:r>
      <w:proofErr w:type="spellStart"/>
      <w:r>
        <w:t>Ome</w:t>
      </w:r>
      <w:proofErr w:type="spellEnd"/>
      <w:r>
        <w:t xml:space="preserve"> </w:t>
      </w:r>
      <w:proofErr w:type="spellStart"/>
      <w:r>
        <w:t>Saiani</w:t>
      </w:r>
      <w:proofErr w:type="spellEnd"/>
      <w:r>
        <w:t xml:space="preserve">; secondaria Monticelli Gavazzi; secondaria </w:t>
      </w:r>
      <w:proofErr w:type="spellStart"/>
      <w:r>
        <w:t>Polaveno</w:t>
      </w:r>
      <w:proofErr w:type="spellEnd"/>
      <w:r>
        <w:t xml:space="preserve"> </w:t>
      </w:r>
      <w:proofErr w:type="spellStart"/>
      <w:r>
        <w:t>Mottini</w:t>
      </w:r>
      <w:proofErr w:type="spellEnd"/>
      <w:r>
        <w:t>,</w:t>
      </w:r>
    </w:p>
    <w:p w:rsidR="009C73F2" w:rsidRDefault="00E6729B">
      <w:pPr>
        <w:pStyle w:val="Paragrafoelenco"/>
        <w:numPr>
          <w:ilvl w:val="0"/>
          <w:numId w:val="1"/>
        </w:numPr>
        <w:spacing w:line="266" w:lineRule="exact"/>
        <w:jc w:val="both"/>
      </w:pPr>
      <w:r>
        <w:t>Il Dirigente mostra la situazione relativa al numero degli alunni e delle classi per ogni plesso. (</w:t>
      </w:r>
      <w:r>
        <w:rPr>
          <w:color w:val="800000"/>
        </w:rPr>
        <w:t>allegato n.2)</w:t>
      </w:r>
      <w:r>
        <w:t>.  Si chiede ai docenti di Monticelli di tener monitorate le presenze degli alunni ucraini che ad oggi risultano ancora iscritti nel nostro Istituto ma non sono più residenti nella struttura che li ha ospitati fino a giugno.</w:t>
      </w:r>
    </w:p>
    <w:p w:rsidR="009C73F2" w:rsidRDefault="00E6729B">
      <w:pPr>
        <w:pStyle w:val="Paragrafoelenco"/>
        <w:numPr>
          <w:ilvl w:val="0"/>
          <w:numId w:val="1"/>
        </w:numPr>
        <w:spacing w:line="266" w:lineRule="exact"/>
        <w:jc w:val="both"/>
      </w:pPr>
      <w:r>
        <w:t>Si illustrano le assegnazioni degli insegnanti alle classi e discipline. Al momento mancano ancora dei docenti e quindi ci potranno essere ancora delle piccole modifiche soprattutto per quanto riguarda la distribuzione delle ore di potenziato alla Primaria. (</w:t>
      </w:r>
      <w:r>
        <w:rPr>
          <w:color w:val="800000"/>
        </w:rPr>
        <w:t>allegato n.3 e 4)</w:t>
      </w:r>
    </w:p>
    <w:p w:rsidR="009C73F2" w:rsidRDefault="00E6729B">
      <w:pPr>
        <w:pStyle w:val="Paragrafoelenco"/>
        <w:numPr>
          <w:ilvl w:val="0"/>
          <w:numId w:val="1"/>
        </w:numPr>
        <w:spacing w:line="266" w:lineRule="exact"/>
        <w:jc w:val="both"/>
      </w:pPr>
      <w:r>
        <w:lastRenderedPageBreak/>
        <w:t>Il Collegio delibera all'unanimità la scansione quadrimestrale della valutazione (</w:t>
      </w:r>
      <w:r>
        <w:rPr>
          <w:b/>
          <w:bCs/>
          <w:color w:val="FF3333"/>
        </w:rPr>
        <w:t>delibera n.2).</w:t>
      </w:r>
    </w:p>
    <w:p w:rsidR="009C73F2" w:rsidRDefault="00E6729B">
      <w:pPr>
        <w:pStyle w:val="Paragrafoelenco"/>
        <w:numPr>
          <w:ilvl w:val="0"/>
          <w:numId w:val="1"/>
        </w:numPr>
        <w:spacing w:line="266" w:lineRule="exact"/>
        <w:jc w:val="both"/>
      </w:pPr>
      <w:r>
        <w:t xml:space="preserve">Il Dirigente comunica i docenti individuati come i suoi collaboratori: </w:t>
      </w:r>
      <w:proofErr w:type="spellStart"/>
      <w:r>
        <w:t>Bonetti</w:t>
      </w:r>
      <w:proofErr w:type="spellEnd"/>
      <w:r>
        <w:t xml:space="preserve"> Silvia e </w:t>
      </w:r>
      <w:proofErr w:type="spellStart"/>
      <w:r>
        <w:t>Barberio</w:t>
      </w:r>
      <w:proofErr w:type="spellEnd"/>
      <w:r>
        <w:t xml:space="preserve"> Fabrizio. Per quanto riguarda le aree da abbinare alle funzioni strumentali si riconfermano quelle dello scorso anno: area </w:t>
      </w:r>
      <w:proofErr w:type="spellStart"/>
      <w:r>
        <w:t>Ptof</w:t>
      </w:r>
      <w:proofErr w:type="spellEnd"/>
      <w:r>
        <w:t>,</w:t>
      </w:r>
      <w:proofErr w:type="spellStart"/>
      <w:r>
        <w:t>Rav</w:t>
      </w:r>
      <w:proofErr w:type="spellEnd"/>
      <w:r>
        <w:t>,RS, area disabilità, area BES, area nuove tecnologie. Si deliberano le aree all'unanimità (</w:t>
      </w:r>
      <w:r>
        <w:rPr>
          <w:b/>
          <w:bCs/>
          <w:color w:val="FF3333"/>
        </w:rPr>
        <w:t>delibera n.3)</w:t>
      </w:r>
      <w:r>
        <w:t>.</w:t>
      </w:r>
    </w:p>
    <w:p w:rsidR="009C73F2" w:rsidRDefault="00E6729B">
      <w:pPr>
        <w:pStyle w:val="Paragrafoelenco"/>
        <w:spacing w:line="266" w:lineRule="exact"/>
        <w:jc w:val="both"/>
      </w:pPr>
      <w:r>
        <w:t xml:space="preserve">I docenti interessati a ricoprire il ruolo di funzione strumentale dovranno inviare la propria candidatura entro il 20 settembre. Si definisce la referente del </w:t>
      </w:r>
      <w:proofErr w:type="spellStart"/>
      <w:r>
        <w:t>cyberbullismo</w:t>
      </w:r>
      <w:proofErr w:type="spellEnd"/>
      <w:r>
        <w:t xml:space="preserve"> e bullismo: prof,</w:t>
      </w:r>
      <w:proofErr w:type="spellStart"/>
      <w:r>
        <w:t>ssa</w:t>
      </w:r>
      <w:proofErr w:type="spellEnd"/>
      <w:r>
        <w:t xml:space="preserve"> Taglietti Rita e il gruppo di lavoro: </w:t>
      </w:r>
      <w:proofErr w:type="spellStart"/>
      <w:r>
        <w:t>ins</w:t>
      </w:r>
      <w:proofErr w:type="spellEnd"/>
      <w:r>
        <w:t xml:space="preserve">. </w:t>
      </w:r>
      <w:proofErr w:type="spellStart"/>
      <w:r>
        <w:t>Donfrancesco</w:t>
      </w:r>
      <w:proofErr w:type="spellEnd"/>
      <w:r>
        <w:t xml:space="preserve"> Sonia, </w:t>
      </w:r>
      <w:proofErr w:type="spellStart"/>
      <w:r>
        <w:t>ins.Racalbuto</w:t>
      </w:r>
      <w:proofErr w:type="spellEnd"/>
      <w:r>
        <w:t xml:space="preserve"> Antonietta, prof.ssa Gavazzi Marta, prof. </w:t>
      </w:r>
      <w:proofErr w:type="spellStart"/>
      <w:r>
        <w:t>Stefanini</w:t>
      </w:r>
      <w:proofErr w:type="spellEnd"/>
      <w:r>
        <w:t xml:space="preserve"> Paolo. Si individuano gli incarichi e le commissioni </w:t>
      </w:r>
      <w:r>
        <w:rPr>
          <w:color w:val="C5000B"/>
        </w:rPr>
        <w:t>(allegato n. 5 e 6)</w:t>
      </w:r>
      <w:r>
        <w:t xml:space="preserve"> prendendo quelli già esistenti lo scorso anno e apportando alcune modifiche e integrazioni. Una novità richiesta dal Ministero è l'introduzione della figura obbligatoria in ogni Istituto scolastico del </w:t>
      </w:r>
      <w:proofErr w:type="spellStart"/>
      <w:r>
        <w:t>Mobility</w:t>
      </w:r>
      <w:proofErr w:type="spellEnd"/>
      <w:r>
        <w:t xml:space="preserve"> manager. Questa figura dovrà studiare un piano territoriale </w:t>
      </w:r>
      <w:proofErr w:type="spellStart"/>
      <w:r>
        <w:t>affinchè</w:t>
      </w:r>
      <w:proofErr w:type="spellEnd"/>
      <w:r>
        <w:t xml:space="preserve"> si incentivino quei comportamenti degli alunni e del personale scolastico, relativi agli spostamenti, consoni alla sostenibilità ambientale. Si deliberano all'unanimità gli incarichi e le commissioni </w:t>
      </w:r>
      <w:r>
        <w:rPr>
          <w:b/>
          <w:bCs/>
          <w:color w:val="FF3333"/>
        </w:rPr>
        <w:t>(delibera n.4).</w:t>
      </w:r>
    </w:p>
    <w:p w:rsidR="009C73F2" w:rsidRDefault="00E6729B">
      <w:pPr>
        <w:pStyle w:val="Paragrafoelenco"/>
        <w:numPr>
          <w:ilvl w:val="0"/>
          <w:numId w:val="1"/>
        </w:numPr>
        <w:spacing w:line="266" w:lineRule="exact"/>
        <w:jc w:val="both"/>
      </w:pPr>
      <w:r>
        <w:t xml:space="preserve">Si approvano all'unanimità gli impegni di settembre per tutti gli ordini di scuola </w:t>
      </w:r>
      <w:r>
        <w:rPr>
          <w:color w:val="C5000B"/>
        </w:rPr>
        <w:t>(allegato n.7, 8 e9)</w:t>
      </w:r>
      <w:r>
        <w:t xml:space="preserve"> </w:t>
      </w:r>
      <w:r>
        <w:rPr>
          <w:b/>
          <w:bCs/>
          <w:color w:val="FF3333"/>
        </w:rPr>
        <w:t xml:space="preserve">(delibera n.5). </w:t>
      </w:r>
      <w:r>
        <w:t xml:space="preserve"> Si  stabilisce, mediante votazione, l'orario dell'inizio delle lezioni del primo giorno di scuola per la classe prima della Primaria: 7 contrari, 6 astenuti e tutti gli altri docenti sono favorevoli ad iniziare le lezioni alle 8,45. </w:t>
      </w:r>
      <w:r>
        <w:rPr>
          <w:b/>
          <w:bCs/>
          <w:color w:val="FF3333"/>
        </w:rPr>
        <w:t>(delibera n.6)</w:t>
      </w:r>
    </w:p>
    <w:p w:rsidR="006C3A27" w:rsidRDefault="00E6729B">
      <w:pPr>
        <w:pStyle w:val="Paragrafoelenco"/>
        <w:numPr>
          <w:ilvl w:val="0"/>
          <w:numId w:val="1"/>
        </w:numPr>
        <w:spacing w:line="266" w:lineRule="exact"/>
        <w:jc w:val="both"/>
      </w:pPr>
      <w:r>
        <w:t>Il Ds presenta la novità riguardante la formazione del personale docente legata al decr</w:t>
      </w:r>
      <w:r w:rsidR="006C3A27">
        <w:t>eto del presidente del Consiglio dei Ministri  “aiuti bis”.</w:t>
      </w:r>
    </w:p>
    <w:p w:rsidR="009C73F2" w:rsidRDefault="00E6729B" w:rsidP="006C3A27">
      <w:pPr>
        <w:pStyle w:val="Paragrafoelenco"/>
        <w:spacing w:line="266" w:lineRule="exact"/>
        <w:ind w:firstLine="0"/>
        <w:jc w:val="both"/>
      </w:pPr>
      <w:r>
        <w:t xml:space="preserve">Il Ds comunica che il 6,7 e 8 ottobre si effettuerà un seminario formativo promosso dalla scuola polo (IC di </w:t>
      </w:r>
      <w:proofErr w:type="spellStart"/>
      <w:r>
        <w:t>Ome</w:t>
      </w:r>
      <w:proofErr w:type="spellEnd"/>
      <w:r>
        <w:t>) in merito al tema “Educare al teatro”. Le iscrizioni dovranno avvenire tramite la piattaforma Sofia e sono a numero chiuso</w:t>
      </w:r>
      <w:r w:rsidR="006C3A27">
        <w:t xml:space="preserve"> (in caso di numero totale di iscritti superiore a 25 l’IC di </w:t>
      </w:r>
      <w:proofErr w:type="spellStart"/>
      <w:r w:rsidR="006C3A27">
        <w:t>Ome</w:t>
      </w:r>
      <w:proofErr w:type="spellEnd"/>
      <w:r w:rsidR="006C3A27">
        <w:t xml:space="preserve"> avrà diritto ad un solo posto assegnato in ordine d’iscrizione)</w:t>
      </w:r>
      <w:r>
        <w:t>.</w:t>
      </w:r>
    </w:p>
    <w:p w:rsidR="009C73F2" w:rsidRDefault="00E6729B">
      <w:pPr>
        <w:pStyle w:val="Paragrafoelenco"/>
        <w:numPr>
          <w:ilvl w:val="0"/>
          <w:numId w:val="1"/>
        </w:numPr>
        <w:spacing w:line="266" w:lineRule="exact"/>
        <w:jc w:val="both"/>
      </w:pPr>
      <w:r>
        <w:t xml:space="preserve">Con i fondi del Piano 4.0 che verranno assegnati anche al nostro Istituto,  il Dirigente propone di finanziare la trasformazione delle aule-classi della Secondaria in spazi </w:t>
      </w:r>
      <w:proofErr w:type="spellStart"/>
      <w:r>
        <w:t>laboratoriali</w:t>
      </w:r>
      <w:proofErr w:type="spellEnd"/>
      <w:r>
        <w:t xml:space="preserve"> specifici per ogni disciplina. Per la Primaria si potranno fare delle scelte di uno/due spazi per ogni plesso da allestire come laboratori che verranno usati a rotazione dalle classi. Si discuterà, a livello di ordini di scuola separati, per addivenire a delle proposte che poi verranno assemblate e presentate al collegio unitario.</w:t>
      </w:r>
    </w:p>
    <w:p w:rsidR="009C73F2" w:rsidRDefault="00E6729B">
      <w:pPr>
        <w:pStyle w:val="Paragrafoelenco"/>
        <w:numPr>
          <w:ilvl w:val="0"/>
          <w:numId w:val="1"/>
        </w:numPr>
        <w:spacing w:line="266" w:lineRule="exact"/>
        <w:jc w:val="both"/>
      </w:pPr>
      <w:r>
        <w:t xml:space="preserve">Si presenta il progetto per le scuole di Monticelli finanziato dalla associazione Zebra e strutturato dalla Casa dello Studente </w:t>
      </w:r>
      <w:r>
        <w:rPr>
          <w:color w:val="C5000B"/>
        </w:rPr>
        <w:t>(allegato n. 10)</w:t>
      </w:r>
      <w:r>
        <w:t>. Il Collegio approva il progetto con la maggioranza favorevole (1 contrario e 5 astenuti)</w:t>
      </w:r>
      <w:r>
        <w:rPr>
          <w:b/>
          <w:bCs/>
          <w:color w:val="FF3333"/>
        </w:rPr>
        <w:t xml:space="preserve"> delibera n. 7</w:t>
      </w:r>
    </w:p>
    <w:p w:rsidR="009C73F2" w:rsidRDefault="00E6729B">
      <w:pPr>
        <w:pStyle w:val="Paragrafoelenco"/>
        <w:spacing w:line="266" w:lineRule="exact"/>
        <w:jc w:val="both"/>
      </w:pPr>
      <w:r>
        <w:t xml:space="preserve">La prof.ssa </w:t>
      </w:r>
      <w:proofErr w:type="spellStart"/>
      <w:r>
        <w:t>Boventi</w:t>
      </w:r>
      <w:proofErr w:type="spellEnd"/>
      <w:r>
        <w:t xml:space="preserve"> propone il progetto Opera Domani per le classi quinte scuola Primaria e le prime della scuola Secondaria per favorire la continuità tra i due ordini di scuola. Nel collegio di segmento si valuterà la proposta.</w:t>
      </w:r>
    </w:p>
    <w:p w:rsidR="009C73F2" w:rsidRDefault="009C73F2">
      <w:pPr>
        <w:pStyle w:val="Paragrafoelenco"/>
        <w:spacing w:line="266" w:lineRule="exact"/>
        <w:ind w:left="0" w:firstLine="0"/>
        <w:jc w:val="both"/>
      </w:pPr>
    </w:p>
    <w:p w:rsidR="009C73F2" w:rsidRDefault="00E6729B">
      <w:pPr>
        <w:pStyle w:val="Standard"/>
        <w:spacing w:line="266" w:lineRule="exact"/>
        <w:ind w:left="-248"/>
      </w:pPr>
      <w:r>
        <w:t xml:space="preserve">         La seduta</w:t>
      </w:r>
      <w:r>
        <w:rPr>
          <w:spacing w:val="-1"/>
        </w:rPr>
        <w:t xml:space="preserve"> </w:t>
      </w:r>
      <w:r>
        <w:rPr>
          <w:spacing w:val="2"/>
        </w:rPr>
        <w:t xml:space="preserve"> </w:t>
      </w:r>
      <w:r>
        <w:t>è</w:t>
      </w:r>
      <w:r>
        <w:rPr>
          <w:spacing w:val="-1"/>
        </w:rPr>
        <w:t xml:space="preserve"> </w:t>
      </w:r>
      <w:r>
        <w:t>tolta</w:t>
      </w:r>
      <w:r>
        <w:rPr>
          <w:spacing w:val="-2"/>
        </w:rPr>
        <w:t xml:space="preserve"> </w:t>
      </w:r>
      <w:r>
        <w:t>alle</w:t>
      </w:r>
      <w:r>
        <w:rPr>
          <w:spacing w:val="-5"/>
        </w:rPr>
        <w:t xml:space="preserve"> </w:t>
      </w:r>
      <w:r>
        <w:t>ore</w:t>
      </w:r>
      <w:r>
        <w:rPr>
          <w:spacing w:val="-1"/>
        </w:rPr>
        <w:t xml:space="preserve"> </w:t>
      </w:r>
      <w:r>
        <w:t>12.10</w:t>
      </w:r>
    </w:p>
    <w:p w:rsidR="009C73F2" w:rsidRDefault="009C73F2">
      <w:pPr>
        <w:pStyle w:val="Textbody"/>
        <w:ind w:left="0"/>
        <w:jc w:val="left"/>
      </w:pPr>
    </w:p>
    <w:p w:rsidR="009C73F2" w:rsidRDefault="009C73F2">
      <w:pPr>
        <w:pStyle w:val="Textbody"/>
        <w:spacing w:before="9"/>
        <w:ind w:left="0"/>
        <w:jc w:val="left"/>
        <w:rPr>
          <w:sz w:val="29"/>
        </w:rPr>
      </w:pPr>
    </w:p>
    <w:p w:rsidR="009C73F2" w:rsidRDefault="00E6729B">
      <w:pPr>
        <w:pStyle w:val="Textbody"/>
        <w:tabs>
          <w:tab w:val="left" w:pos="6374"/>
        </w:tabs>
        <w:ind w:left="0" w:right="775"/>
        <w:jc w:val="center"/>
      </w:pPr>
      <w:r>
        <w:t>Il</w:t>
      </w:r>
      <w:r>
        <w:rPr>
          <w:spacing w:val="-4"/>
        </w:rPr>
        <w:t xml:space="preserve"> </w:t>
      </w:r>
      <w:r>
        <w:t>Presidente</w:t>
      </w:r>
      <w:r>
        <w:tab/>
        <w:t>Il</w:t>
      </w:r>
      <w:r>
        <w:rPr>
          <w:spacing w:val="-2"/>
        </w:rPr>
        <w:t xml:space="preserve"> </w:t>
      </w:r>
      <w:r>
        <w:t>Segretario</w:t>
      </w:r>
    </w:p>
    <w:p w:rsidR="009C73F2" w:rsidRDefault="00E6729B">
      <w:pPr>
        <w:pStyle w:val="Textbody"/>
        <w:tabs>
          <w:tab w:val="left" w:pos="6374"/>
        </w:tabs>
        <w:spacing w:before="180"/>
        <w:ind w:left="0" w:right="756"/>
        <w:jc w:val="center"/>
      </w:pPr>
      <w:r>
        <w:t>Prof.</w:t>
      </w:r>
      <w:r>
        <w:rPr>
          <w:spacing w:val="-4"/>
        </w:rPr>
        <w:t xml:space="preserve"> </w:t>
      </w:r>
      <w:r>
        <w:t>Luciano</w:t>
      </w:r>
      <w:r>
        <w:rPr>
          <w:spacing w:val="-1"/>
        </w:rPr>
        <w:t xml:space="preserve"> </w:t>
      </w:r>
      <w:proofErr w:type="spellStart"/>
      <w:r>
        <w:t>Gerri</w:t>
      </w:r>
      <w:proofErr w:type="spellEnd"/>
      <w:r>
        <w:tab/>
        <w:t xml:space="preserve">Silvia </w:t>
      </w:r>
      <w:proofErr w:type="spellStart"/>
      <w:r>
        <w:t>Bonetti</w:t>
      </w:r>
      <w:proofErr w:type="spellEnd"/>
    </w:p>
    <w:sectPr w:rsidR="009C73F2" w:rsidSect="009C73F2">
      <w:pgSz w:w="11906" w:h="16838"/>
      <w:pgMar w:top="1360" w:right="102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3F2" w:rsidRDefault="009C73F2" w:rsidP="009C73F2">
      <w:r>
        <w:separator/>
      </w:r>
    </w:p>
  </w:endnote>
  <w:endnote w:type="continuationSeparator" w:id="0">
    <w:p w:rsidR="009C73F2" w:rsidRDefault="009C73F2" w:rsidP="009C73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3F2" w:rsidRDefault="00E6729B" w:rsidP="009C73F2">
      <w:r w:rsidRPr="009C73F2">
        <w:rPr>
          <w:color w:val="000000"/>
        </w:rPr>
        <w:separator/>
      </w:r>
    </w:p>
  </w:footnote>
  <w:footnote w:type="continuationSeparator" w:id="0">
    <w:p w:rsidR="009C73F2" w:rsidRDefault="009C73F2" w:rsidP="009C73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F37EF"/>
    <w:multiLevelType w:val="multilevel"/>
    <w:tmpl w:val="17266EEC"/>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29DA59F2"/>
    <w:multiLevelType w:val="multilevel"/>
    <w:tmpl w:val="E0AE25C8"/>
    <w:styleLink w:val="WWNum2"/>
    <w:lvl w:ilvl="0">
      <w:start w:val="1"/>
      <w:numFmt w:val="decimal"/>
      <w:lvlText w:val="%1."/>
      <w:lvlJc w:val="left"/>
      <w:rPr>
        <w:rFonts w:eastAsia="Calibri" w:cs="Calibri"/>
        <w:w w:val="100"/>
        <w:sz w:val="22"/>
        <w:szCs w:val="22"/>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2">
    <w:nsid w:val="614D0939"/>
    <w:multiLevelType w:val="multilevel"/>
    <w:tmpl w:val="E1CAC64E"/>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6B8B6F69"/>
    <w:multiLevelType w:val="multilevel"/>
    <w:tmpl w:val="C414E06C"/>
    <w:styleLink w:val="WWNum1"/>
    <w:lvl w:ilvl="0">
      <w:start w:val="1"/>
      <w:numFmt w:val="decimal"/>
      <w:lvlText w:val="%1."/>
      <w:lvlJc w:val="left"/>
      <w:rPr>
        <w:rFonts w:eastAsia="Calibri" w:cs="Calibri"/>
        <w:w w:val="100"/>
        <w:sz w:val="22"/>
        <w:szCs w:val="22"/>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num w:numId="1">
    <w:abstractNumId w:val="3"/>
  </w:num>
  <w:num w:numId="2">
    <w:abstractNumId w:val="1"/>
  </w:num>
  <w:num w:numId="3">
    <w:abstractNumId w:val="2"/>
  </w:num>
  <w:num w:numId="4">
    <w:abstractNumId w:val="0"/>
  </w:num>
  <w:num w:numId="5">
    <w:abstractNumId w:val="2"/>
    <w:lvlOverride w:ilvl="0">
      <w:startOverride w:val="1"/>
    </w:lvlOverride>
  </w:num>
  <w:num w:numId="6">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autoHyphenation/>
  <w:hyphenationZone w:val="283"/>
  <w:characterSpacingControl w:val="doNotCompress"/>
  <w:footnotePr>
    <w:footnote w:id="-1"/>
    <w:footnote w:id="0"/>
  </w:footnotePr>
  <w:endnotePr>
    <w:endnote w:id="-1"/>
    <w:endnote w:id="0"/>
  </w:endnotePr>
  <w:compat>
    <w:useFELayout/>
  </w:compat>
  <w:rsids>
    <w:rsidRoot w:val="009C73F2"/>
    <w:rsid w:val="006C3A27"/>
    <w:rsid w:val="009C73F2"/>
    <w:rsid w:val="00AC2013"/>
    <w:rsid w:val="00E6729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201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9C73F2"/>
    <w:pPr>
      <w:widowControl/>
    </w:pPr>
    <w:rPr>
      <w:rFonts w:eastAsia="Calibri" w:cs="Calibri"/>
      <w:lang w:val="it-IT"/>
    </w:rPr>
  </w:style>
  <w:style w:type="paragraph" w:customStyle="1" w:styleId="Heading">
    <w:name w:val="Heading"/>
    <w:basedOn w:val="Standard"/>
    <w:next w:val="Textbody"/>
    <w:rsid w:val="009C73F2"/>
    <w:pPr>
      <w:keepNext/>
      <w:spacing w:before="240" w:after="120"/>
    </w:pPr>
    <w:rPr>
      <w:rFonts w:ascii="Arial" w:eastAsia="Microsoft YaHei" w:hAnsi="Arial" w:cs="Lucida Sans"/>
      <w:sz w:val="28"/>
      <w:szCs w:val="28"/>
    </w:rPr>
  </w:style>
  <w:style w:type="paragraph" w:customStyle="1" w:styleId="Textbody">
    <w:name w:val="Text body"/>
    <w:basedOn w:val="Standard"/>
    <w:rsid w:val="009C73F2"/>
    <w:pPr>
      <w:ind w:left="820"/>
      <w:jc w:val="both"/>
    </w:pPr>
  </w:style>
  <w:style w:type="paragraph" w:styleId="Elenco">
    <w:name w:val="List"/>
    <w:basedOn w:val="Textbody"/>
    <w:rsid w:val="009C73F2"/>
    <w:rPr>
      <w:rFonts w:cs="Lucida Sans"/>
    </w:rPr>
  </w:style>
  <w:style w:type="paragraph" w:customStyle="1" w:styleId="Caption">
    <w:name w:val="Caption"/>
    <w:basedOn w:val="Standard"/>
    <w:rsid w:val="009C73F2"/>
    <w:pPr>
      <w:suppressLineNumbers/>
      <w:spacing w:before="120" w:after="120"/>
    </w:pPr>
    <w:rPr>
      <w:rFonts w:cs="Lucida Sans"/>
      <w:i/>
      <w:iCs/>
      <w:sz w:val="24"/>
      <w:szCs w:val="24"/>
    </w:rPr>
  </w:style>
  <w:style w:type="paragraph" w:customStyle="1" w:styleId="Index">
    <w:name w:val="Index"/>
    <w:basedOn w:val="Standard"/>
    <w:rsid w:val="009C73F2"/>
    <w:pPr>
      <w:suppressLineNumbers/>
    </w:pPr>
    <w:rPr>
      <w:rFonts w:cs="Lucida Sans"/>
    </w:rPr>
  </w:style>
  <w:style w:type="paragraph" w:styleId="Paragrafoelenco">
    <w:name w:val="List Paragraph"/>
    <w:basedOn w:val="Standard"/>
    <w:rsid w:val="009C73F2"/>
    <w:pPr>
      <w:spacing w:before="5"/>
      <w:ind w:left="820" w:hanging="361"/>
    </w:pPr>
  </w:style>
  <w:style w:type="paragraph" w:customStyle="1" w:styleId="TableParagraph">
    <w:name w:val="Table Paragraph"/>
    <w:basedOn w:val="Standard"/>
    <w:rsid w:val="009C73F2"/>
  </w:style>
  <w:style w:type="paragraph" w:styleId="Testofumetto">
    <w:name w:val="Balloon Text"/>
    <w:basedOn w:val="Standard"/>
    <w:rsid w:val="009C73F2"/>
    <w:rPr>
      <w:rFonts w:ascii="Tahoma" w:hAnsi="Tahoma" w:cs="Tahoma"/>
      <w:sz w:val="16"/>
      <w:szCs w:val="16"/>
    </w:rPr>
  </w:style>
  <w:style w:type="paragraph" w:customStyle="1" w:styleId="Heading2">
    <w:name w:val="Heading 2"/>
    <w:basedOn w:val="Heading"/>
    <w:next w:val="Textbody"/>
    <w:rsid w:val="009C73F2"/>
    <w:pPr>
      <w:outlineLvl w:val="1"/>
    </w:pPr>
    <w:rPr>
      <w:b/>
      <w:bCs/>
      <w:i/>
      <w:iCs/>
    </w:rPr>
  </w:style>
  <w:style w:type="character" w:customStyle="1" w:styleId="TestofumettoCarattere">
    <w:name w:val="Testo fumetto Carattere"/>
    <w:basedOn w:val="Carpredefinitoparagrafo"/>
    <w:rsid w:val="009C73F2"/>
    <w:rPr>
      <w:rFonts w:ascii="Tahoma" w:eastAsia="Calibri" w:hAnsi="Tahoma" w:cs="Tahoma"/>
      <w:sz w:val="16"/>
      <w:szCs w:val="16"/>
      <w:lang w:val="it-IT"/>
    </w:rPr>
  </w:style>
  <w:style w:type="character" w:customStyle="1" w:styleId="ListLabel1">
    <w:name w:val="ListLabel 1"/>
    <w:rsid w:val="009C73F2"/>
    <w:rPr>
      <w:rFonts w:eastAsia="Calibri" w:cs="Calibri"/>
      <w:w w:val="100"/>
      <w:sz w:val="22"/>
      <w:szCs w:val="22"/>
      <w:lang w:val="it-IT" w:eastAsia="en-US" w:bidi="ar-SA"/>
    </w:rPr>
  </w:style>
  <w:style w:type="character" w:customStyle="1" w:styleId="ListLabel2">
    <w:name w:val="ListLabel 2"/>
    <w:rsid w:val="009C73F2"/>
    <w:rPr>
      <w:lang w:val="it-IT" w:eastAsia="en-US" w:bidi="ar-SA"/>
    </w:rPr>
  </w:style>
  <w:style w:type="numbering" w:customStyle="1" w:styleId="WWNum1">
    <w:name w:val="WWNum1"/>
    <w:basedOn w:val="Nessunelenco"/>
    <w:rsid w:val="009C73F2"/>
    <w:pPr>
      <w:numPr>
        <w:numId w:val="1"/>
      </w:numPr>
    </w:pPr>
  </w:style>
  <w:style w:type="numbering" w:customStyle="1" w:styleId="WWNum2">
    <w:name w:val="WWNum2"/>
    <w:basedOn w:val="Nessunelenco"/>
    <w:rsid w:val="009C73F2"/>
    <w:pPr>
      <w:numPr>
        <w:numId w:val="2"/>
      </w:numPr>
    </w:pPr>
  </w:style>
  <w:style w:type="numbering" w:customStyle="1" w:styleId="WWNum3">
    <w:name w:val="WWNum3"/>
    <w:basedOn w:val="Nessunelenco"/>
    <w:rsid w:val="009C73F2"/>
    <w:pPr>
      <w:numPr>
        <w:numId w:val="3"/>
      </w:numPr>
    </w:pPr>
  </w:style>
  <w:style w:type="numbering" w:customStyle="1" w:styleId="WWNum4">
    <w:name w:val="WWNum4"/>
    <w:basedOn w:val="Nessunelenco"/>
    <w:rsid w:val="009C73F2"/>
    <w:pPr>
      <w:numPr>
        <w:numId w:val="4"/>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916</Words>
  <Characters>5223</Characters>
  <Application>Microsoft Office Word</Application>
  <DocSecurity>0</DocSecurity>
  <Lines>43</Lines>
  <Paragraphs>12</Paragraphs>
  <ScaleCrop>false</ScaleCrop>
  <Company/>
  <LinksUpToDate>false</LinksUpToDate>
  <CharactersWithSpaces>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seneci</dc:creator>
  <cp:lastModifiedBy>Margherita Montecchia</cp:lastModifiedBy>
  <cp:revision>2</cp:revision>
  <dcterms:created xsi:type="dcterms:W3CDTF">2022-05-17T11:05:00Z</dcterms:created>
  <dcterms:modified xsi:type="dcterms:W3CDTF">2022-09-15T07:33:00Z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