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31048" w14:textId="1B52A553" w:rsidR="00C35922" w:rsidRDefault="007572B0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 w:rsidRPr="007572B0">
        <w:rPr>
          <w:rFonts w:asciiTheme="majorHAnsi" w:eastAsia="Tahoma" w:hAnsiTheme="maj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3817D" wp14:editId="26D5D552">
                <wp:simplePos x="0" y="0"/>
                <wp:positionH relativeFrom="margin">
                  <wp:align>left</wp:align>
                </wp:positionH>
                <wp:positionV relativeFrom="paragraph">
                  <wp:posOffset>-609282</wp:posOffset>
                </wp:positionV>
                <wp:extent cx="487363" cy="6234750"/>
                <wp:effectExtent l="2858" t="0" r="11112" b="11113"/>
                <wp:wrapNone/>
                <wp:docPr id="2" name="Parentesi graffa chius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7363" cy="62347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730BD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Parentesi graffa chiusa 2" o:spid="_x0000_s1026" type="#_x0000_t88" style="position:absolute;margin-left:0;margin-top:-47.95pt;width:38.4pt;height:490.95pt;rotation:-90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" adj="141" strokecolor="black [3040]">
                <w10:wrap anchorx="margin"/>
              </v:shape>
            </w:pict>
          </mc:Fallback>
        </mc:AlternateContent>
      </w:r>
    </w:p>
    <w:p w14:paraId="17786406" w14:textId="0531C686" w:rsidR="00C35922" w:rsidRPr="007572B0" w:rsidRDefault="007F7EE9" w:rsidP="007572B0">
      <w:pPr>
        <w:pStyle w:val="Titolo1"/>
        <w:spacing w:after="0"/>
        <w:jc w:val="center"/>
        <w:rPr>
          <w:rFonts w:asciiTheme="majorHAnsi" w:eastAsia="Arial" w:hAnsiTheme="majorHAnsi" w:cs="Arial"/>
          <w:b w:val="0"/>
          <w:bCs/>
          <w:color w:val="1F497D" w:themeColor="text2"/>
          <w:sz w:val="40"/>
          <w:szCs w:val="40"/>
        </w:rPr>
      </w:pPr>
      <w:r w:rsidRPr="007572B0">
        <w:rPr>
          <w:rFonts w:asciiTheme="majorHAnsi" w:eastAsia="Arial" w:hAnsiTheme="majorHAnsi"/>
          <w:b w:val="0"/>
          <w:bCs/>
          <w:color w:val="1F497D" w:themeColor="text2"/>
          <w:sz w:val="40"/>
          <w:szCs w:val="40"/>
        </w:rPr>
        <w:t xml:space="preserve">Indicazioni operative per l’inclusione di alunni con </w:t>
      </w:r>
      <w:r w:rsidRPr="007572B0">
        <w:rPr>
          <w:rFonts w:asciiTheme="majorHAnsi" w:eastAsia="Arial" w:hAnsiTheme="majorHAnsi"/>
          <w:b w:val="0"/>
          <w:bCs/>
          <w:color w:val="1F497D" w:themeColor="text2"/>
          <w:sz w:val="40"/>
          <w:szCs w:val="40"/>
        </w:rPr>
        <w:t>BISOGNI EDUCATIVI SPECIALI</w:t>
      </w:r>
    </w:p>
    <w:p w14:paraId="00A2045D" w14:textId="782E2071" w:rsidR="00C35922" w:rsidRDefault="00C35922">
      <w:pPr>
        <w:spacing w:line="360" w:lineRule="auto"/>
        <w:jc w:val="center"/>
        <w:rPr>
          <w:rFonts w:ascii="Arial" w:eastAsia="Arial" w:hAnsi="Arial" w:cs="Arial"/>
          <w:b/>
          <w:color w:val="1F497D"/>
          <w:sz w:val="32"/>
          <w:szCs w:val="32"/>
        </w:rPr>
      </w:pPr>
    </w:p>
    <w:p w14:paraId="628E1084" w14:textId="12C3EC18" w:rsidR="00C35922" w:rsidRPr="007572B0" w:rsidRDefault="007F7EE9">
      <w:pPr>
        <w:rPr>
          <w:rFonts w:asciiTheme="majorHAnsi" w:eastAsia="Tahoma" w:hAnsiTheme="majorHAnsi" w:cs="Tahoma"/>
        </w:rPr>
      </w:pPr>
      <w:r w:rsidRPr="007572B0">
        <w:rPr>
          <w:rFonts w:asciiTheme="majorHAnsi" w:eastAsia="Tahoma" w:hAnsiTheme="majorHAnsi" w:cs="Tahoma"/>
          <w:sz w:val="24"/>
          <w:szCs w:val="24"/>
        </w:rPr>
        <w:t>(approvato dal Collegio Docenti 28 settembre 2021)</w:t>
      </w:r>
    </w:p>
    <w:p w14:paraId="7F1C82A6" w14:textId="718F19D0" w:rsidR="00C35922" w:rsidRDefault="00C35922">
      <w:pPr>
        <w:rPr>
          <w:rFonts w:ascii="Tahoma" w:eastAsia="Tahoma" w:hAnsi="Tahoma" w:cs="Tahoma"/>
        </w:rPr>
      </w:pPr>
    </w:p>
    <w:p w14:paraId="03CD18CA" w14:textId="28B5CCD9" w:rsidR="00C35922" w:rsidRDefault="00C35922">
      <w:pPr>
        <w:rPr>
          <w:rFonts w:ascii="Tahoma" w:eastAsia="Tahoma" w:hAnsi="Tahoma" w:cs="Tahoma"/>
          <w:sz w:val="28"/>
          <w:szCs w:val="28"/>
        </w:rPr>
      </w:pPr>
    </w:p>
    <w:p w14:paraId="271AD376" w14:textId="5E788C46" w:rsidR="00C35922" w:rsidRPr="007572B0" w:rsidRDefault="007F7EE9">
      <w:pPr>
        <w:jc w:val="center"/>
        <w:rPr>
          <w:rFonts w:asciiTheme="majorHAnsi" w:eastAsia="Tahoma" w:hAnsiTheme="majorHAnsi" w:cs="Tahoma"/>
          <w:b/>
          <w:color w:val="00B050"/>
          <w:sz w:val="28"/>
          <w:szCs w:val="28"/>
        </w:rPr>
      </w:pPr>
      <w:r w:rsidRPr="007572B0">
        <w:rPr>
          <w:rFonts w:asciiTheme="majorHAnsi" w:eastAsia="Tahoma" w:hAnsiTheme="majorHAnsi" w:cs="Tahoma"/>
          <w:b/>
          <w:color w:val="00B050"/>
          <w:sz w:val="28"/>
          <w:szCs w:val="28"/>
        </w:rPr>
        <w:t>BISOGNI</w:t>
      </w:r>
      <w:r w:rsidRPr="007572B0">
        <w:rPr>
          <w:rFonts w:asciiTheme="majorHAnsi" w:eastAsia="Tahoma" w:hAnsiTheme="majorHAnsi" w:cs="Tahoma"/>
          <w:b/>
          <w:color w:val="00B050"/>
          <w:sz w:val="28"/>
          <w:szCs w:val="28"/>
        </w:rPr>
        <w:t xml:space="preserve"> EDUCATIVI</w:t>
      </w:r>
      <w:r w:rsidRPr="007572B0">
        <w:rPr>
          <w:rFonts w:asciiTheme="majorHAnsi" w:eastAsia="Tahoma" w:hAnsiTheme="majorHAnsi" w:cs="Tahoma"/>
          <w:b/>
          <w:color w:val="00B050"/>
          <w:sz w:val="28"/>
          <w:szCs w:val="28"/>
        </w:rPr>
        <w:t xml:space="preserve"> SPECIALI</w:t>
      </w:r>
    </w:p>
    <w:p w14:paraId="4B2F1BA0" w14:textId="77777777" w:rsidR="00C35922" w:rsidRDefault="00C35922">
      <w:pPr>
        <w:rPr>
          <w:rFonts w:ascii="Tahoma" w:eastAsia="Tahoma" w:hAnsi="Tahoma" w:cs="Tahoma"/>
          <w:color w:val="00B050"/>
        </w:rPr>
      </w:pPr>
    </w:p>
    <w:p w14:paraId="6943A715" w14:textId="77777777" w:rsidR="00C35922" w:rsidRDefault="00C35922">
      <w:pPr>
        <w:rPr>
          <w:rFonts w:ascii="Tahoma" w:eastAsia="Tahoma" w:hAnsi="Tahoma" w:cs="Tahoma"/>
        </w:rPr>
      </w:pPr>
    </w:p>
    <w:p w14:paraId="636DC84A" w14:textId="77777777" w:rsidR="00C35922" w:rsidRDefault="00C35922">
      <w:pPr>
        <w:jc w:val="both"/>
        <w:rPr>
          <w:rFonts w:ascii="Tahoma" w:eastAsia="Tahoma" w:hAnsi="Tahoma" w:cs="Tahoma"/>
          <w:sz w:val="28"/>
          <w:szCs w:val="28"/>
        </w:rPr>
      </w:pP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2"/>
        <w:gridCol w:w="2407"/>
        <w:gridCol w:w="2864"/>
        <w:gridCol w:w="2151"/>
      </w:tblGrid>
      <w:tr w:rsidR="00C35922" w14:paraId="29FD7D6E" w14:textId="77777777">
        <w:tc>
          <w:tcPr>
            <w:tcW w:w="2432" w:type="dxa"/>
          </w:tcPr>
          <w:p w14:paraId="05A99BCC" w14:textId="77777777" w:rsidR="00C35922" w:rsidRPr="007572B0" w:rsidRDefault="007F7EE9" w:rsidP="007572B0">
            <w:pPr>
              <w:jc w:val="center"/>
              <w:rPr>
                <w:rFonts w:asciiTheme="majorHAnsi" w:eastAsia="Tahoma" w:hAnsiTheme="majorHAnsi" w:cs="Tahoma"/>
                <w:color w:val="1F497D"/>
                <w:sz w:val="24"/>
                <w:szCs w:val="24"/>
              </w:rPr>
            </w:pPr>
            <w:r w:rsidRPr="007572B0">
              <w:rPr>
                <w:rFonts w:asciiTheme="majorHAnsi" w:eastAsia="Tahoma" w:hAnsiTheme="majorHAnsi" w:cs="Tahoma"/>
                <w:color w:val="1F497D"/>
                <w:sz w:val="24"/>
                <w:szCs w:val="24"/>
              </w:rPr>
              <w:t>Alunni certificati</w:t>
            </w:r>
          </w:p>
          <w:p w14:paraId="56CA9D93" w14:textId="77777777" w:rsidR="00C35922" w:rsidRPr="007572B0" w:rsidRDefault="007F7EE9" w:rsidP="007572B0">
            <w:pPr>
              <w:jc w:val="center"/>
              <w:rPr>
                <w:rFonts w:asciiTheme="majorHAnsi" w:eastAsia="Tahoma" w:hAnsiTheme="majorHAnsi" w:cs="Tahoma"/>
                <w:color w:val="1F497D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  <w:t>(Legge 104/92)</w:t>
            </w:r>
          </w:p>
        </w:tc>
        <w:tc>
          <w:tcPr>
            <w:tcW w:w="2407" w:type="dxa"/>
          </w:tcPr>
          <w:p w14:paraId="360C00A5" w14:textId="657DFB5C" w:rsidR="00C35922" w:rsidRPr="007572B0" w:rsidRDefault="007F7EE9" w:rsidP="007572B0">
            <w:pPr>
              <w:jc w:val="center"/>
              <w:rPr>
                <w:rFonts w:asciiTheme="majorHAnsi" w:eastAsia="Tahoma" w:hAnsiTheme="majorHAnsi" w:cs="Tahoma"/>
                <w:color w:val="1F497D"/>
                <w:sz w:val="24"/>
                <w:szCs w:val="24"/>
              </w:rPr>
            </w:pPr>
            <w:r w:rsidRPr="007572B0">
              <w:rPr>
                <w:rFonts w:asciiTheme="majorHAnsi" w:eastAsia="Tahoma" w:hAnsiTheme="majorHAnsi" w:cs="Tahoma"/>
                <w:color w:val="1F497D"/>
                <w:sz w:val="24"/>
                <w:szCs w:val="24"/>
              </w:rPr>
              <w:t>Alunni con</w:t>
            </w:r>
          </w:p>
          <w:p w14:paraId="05819788" w14:textId="77777777" w:rsidR="00C35922" w:rsidRPr="007572B0" w:rsidRDefault="007F7EE9" w:rsidP="007572B0">
            <w:pPr>
              <w:jc w:val="center"/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</w:pPr>
            <w:r w:rsidRPr="007572B0"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  <w:t>Disturbi evolutivi specifici</w:t>
            </w:r>
          </w:p>
        </w:tc>
        <w:tc>
          <w:tcPr>
            <w:tcW w:w="2864" w:type="dxa"/>
          </w:tcPr>
          <w:p w14:paraId="579EEADC" w14:textId="77777777" w:rsidR="00C35922" w:rsidRPr="007572B0" w:rsidRDefault="007F7EE9" w:rsidP="007572B0">
            <w:pPr>
              <w:jc w:val="center"/>
              <w:rPr>
                <w:rFonts w:asciiTheme="majorHAnsi" w:eastAsia="Tahoma" w:hAnsiTheme="majorHAnsi" w:cs="Tahoma"/>
                <w:color w:val="1F497D"/>
                <w:sz w:val="24"/>
                <w:szCs w:val="24"/>
              </w:rPr>
            </w:pPr>
            <w:r w:rsidRPr="007572B0">
              <w:rPr>
                <w:rFonts w:asciiTheme="majorHAnsi" w:eastAsia="Tahoma" w:hAnsiTheme="majorHAnsi" w:cs="Tahoma"/>
                <w:color w:val="1F497D"/>
                <w:sz w:val="24"/>
                <w:szCs w:val="24"/>
              </w:rPr>
              <w:t>Alunni con</w:t>
            </w:r>
          </w:p>
          <w:p w14:paraId="06A4EB71" w14:textId="77777777" w:rsidR="00C35922" w:rsidRPr="007572B0" w:rsidRDefault="007F7EE9" w:rsidP="007572B0">
            <w:pPr>
              <w:jc w:val="center"/>
              <w:rPr>
                <w:rFonts w:asciiTheme="majorHAnsi" w:eastAsia="Tahoma" w:hAnsiTheme="majorHAnsi" w:cs="Tahoma"/>
                <w:color w:val="1F497D"/>
                <w:sz w:val="24"/>
                <w:szCs w:val="24"/>
              </w:rPr>
            </w:pPr>
            <w:r w:rsidRPr="007572B0">
              <w:rPr>
                <w:rFonts w:asciiTheme="majorHAnsi" w:eastAsia="Tahoma" w:hAnsiTheme="majorHAnsi" w:cs="Tahoma"/>
                <w:color w:val="1F497D"/>
                <w:sz w:val="24"/>
                <w:szCs w:val="24"/>
              </w:rPr>
              <w:t>svantaggio</w:t>
            </w:r>
          </w:p>
        </w:tc>
        <w:tc>
          <w:tcPr>
            <w:tcW w:w="2151" w:type="dxa"/>
          </w:tcPr>
          <w:p w14:paraId="7FE908A4" w14:textId="77777777" w:rsidR="00C35922" w:rsidRPr="007572B0" w:rsidRDefault="007F7EE9" w:rsidP="007572B0">
            <w:pPr>
              <w:jc w:val="center"/>
              <w:rPr>
                <w:rFonts w:asciiTheme="majorHAnsi" w:eastAsia="Tahoma" w:hAnsiTheme="majorHAnsi" w:cs="Tahoma"/>
                <w:color w:val="1F497D"/>
                <w:sz w:val="24"/>
                <w:szCs w:val="24"/>
              </w:rPr>
            </w:pPr>
            <w:r w:rsidRPr="007572B0">
              <w:rPr>
                <w:rFonts w:asciiTheme="majorHAnsi" w:eastAsia="Tahoma" w:hAnsiTheme="majorHAnsi" w:cs="Tahoma"/>
                <w:color w:val="1F497D"/>
                <w:sz w:val="24"/>
                <w:szCs w:val="24"/>
              </w:rPr>
              <w:t>Alunni con plus dotazione</w:t>
            </w:r>
          </w:p>
        </w:tc>
      </w:tr>
      <w:tr w:rsidR="00C35922" w14:paraId="2B7D7CA4" w14:textId="77777777">
        <w:tc>
          <w:tcPr>
            <w:tcW w:w="2432" w:type="dxa"/>
          </w:tcPr>
          <w:p w14:paraId="2E855E5F" w14:textId="77777777" w:rsidR="00C35922" w:rsidRPr="007572B0" w:rsidRDefault="007F7EE9" w:rsidP="007572B0">
            <w:pPr>
              <w:pStyle w:val="Paragrafoelenco"/>
              <w:numPr>
                <w:ilvl w:val="0"/>
                <w:numId w:val="4"/>
              </w:numPr>
              <w:rPr>
                <w:rFonts w:asciiTheme="majorHAnsi" w:eastAsia="Tahoma" w:hAnsiTheme="majorHAnsi" w:cs="Tahoma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Psicofisico,</w:t>
            </w:r>
          </w:p>
          <w:p w14:paraId="4D8234DB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Sensoriale,</w:t>
            </w:r>
          </w:p>
          <w:p w14:paraId="1732A74D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Motorio,</w:t>
            </w:r>
          </w:p>
          <w:p w14:paraId="0D49047A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 xml:space="preserve">Disturbo neuropsichiatrico </w:t>
            </w:r>
            <w:r w:rsidRPr="007572B0"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7" w:type="dxa"/>
          </w:tcPr>
          <w:p w14:paraId="5A79C9AE" w14:textId="177E5B37" w:rsidR="00C35922" w:rsidRPr="007572B0" w:rsidRDefault="007F7EE9" w:rsidP="007572B0">
            <w:pPr>
              <w:pStyle w:val="Paragrafoelenco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DSA (Lg. 170/10),</w:t>
            </w:r>
          </w:p>
          <w:p w14:paraId="0D3AFD98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Deficit del linguaggio,</w:t>
            </w:r>
          </w:p>
          <w:p w14:paraId="2B1F5A7B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Deficit abilità non verbali,</w:t>
            </w:r>
          </w:p>
          <w:p w14:paraId="6CDEE53E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ADHD,</w:t>
            </w:r>
          </w:p>
          <w:p w14:paraId="3E0D5D15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 xml:space="preserve">Deficit coordinazione motori </w:t>
            </w:r>
            <w:r w:rsidRPr="007572B0">
              <w:rPr>
                <w:rFonts w:asciiTheme="majorHAnsi" w:eastAsia="Tahoma" w:hAnsiTheme="majorHAnsi" w:cs="Tahoma"/>
                <w:color w:val="000000"/>
                <w:sz w:val="18"/>
                <w:szCs w:val="18"/>
              </w:rPr>
              <w:t>(Disprassia),</w:t>
            </w:r>
          </w:p>
          <w:p w14:paraId="21B8B54A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 xml:space="preserve">Borderline </w:t>
            </w:r>
            <w:r w:rsidRPr="007572B0">
              <w:rPr>
                <w:rFonts w:asciiTheme="majorHAnsi" w:eastAsia="Tahoma" w:hAnsiTheme="majorHAnsi" w:cs="Tahoma"/>
                <w:color w:val="000000"/>
                <w:sz w:val="18"/>
                <w:szCs w:val="18"/>
              </w:rPr>
              <w:t>(Funzionamento intellettivo limite),</w:t>
            </w:r>
          </w:p>
          <w:p w14:paraId="460F965F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 xml:space="preserve">Spettro autistico lieve </w:t>
            </w:r>
            <w:r w:rsidRPr="007572B0">
              <w:rPr>
                <w:rFonts w:asciiTheme="majorHAnsi" w:eastAsia="Tahoma" w:hAnsiTheme="majorHAnsi" w:cs="Tahoma"/>
                <w:color w:val="000000"/>
                <w:sz w:val="18"/>
                <w:szCs w:val="18"/>
              </w:rPr>
              <w:t>(Asperger),</w:t>
            </w:r>
          </w:p>
          <w:p w14:paraId="5F08A715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 xml:space="preserve">Disturbo oppositivo provocatorio </w:t>
            </w:r>
            <w:r w:rsidRPr="007572B0">
              <w:rPr>
                <w:rFonts w:asciiTheme="majorHAnsi" w:eastAsia="Tahoma" w:hAnsiTheme="majorHAnsi" w:cs="Tahoma"/>
                <w:color w:val="000000"/>
                <w:sz w:val="18"/>
                <w:szCs w:val="18"/>
              </w:rPr>
              <w:t>(DOP),</w:t>
            </w:r>
          </w:p>
          <w:p w14:paraId="69FEB209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Disturbi dell’ansia,</w:t>
            </w:r>
          </w:p>
          <w:p w14:paraId="6B00E234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Disturbi dell’umore</w:t>
            </w:r>
          </w:p>
          <w:p w14:paraId="1BF2C40D" w14:textId="77777777" w:rsidR="00C35922" w:rsidRPr="007572B0" w:rsidRDefault="00C35922" w:rsidP="0075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</w:p>
        </w:tc>
        <w:tc>
          <w:tcPr>
            <w:tcW w:w="2864" w:type="dxa"/>
          </w:tcPr>
          <w:p w14:paraId="45C51F6E" w14:textId="6DABBBC0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Linguistico culturale,</w:t>
            </w:r>
          </w:p>
          <w:p w14:paraId="40E01939" w14:textId="204E7E2F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Socio</w:t>
            </w:r>
            <w:r w:rsidR="007572B0"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-</w:t>
            </w: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economico,</w:t>
            </w:r>
          </w:p>
          <w:p w14:paraId="70346949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Comportamentale relazionale,</w:t>
            </w:r>
          </w:p>
          <w:p w14:paraId="1E889599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Altro</w:t>
            </w:r>
          </w:p>
          <w:p w14:paraId="78DFDF34" w14:textId="77777777" w:rsidR="00C35922" w:rsidRPr="007572B0" w:rsidRDefault="00C35922" w:rsidP="00757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Theme="majorHAnsi" w:eastAsia="Tahoma" w:hAnsiTheme="majorHAnsi" w:cs="Tahoma"/>
                <w:color w:val="000000"/>
                <w:sz w:val="28"/>
                <w:szCs w:val="28"/>
              </w:rPr>
            </w:pPr>
          </w:p>
        </w:tc>
        <w:tc>
          <w:tcPr>
            <w:tcW w:w="2151" w:type="dxa"/>
          </w:tcPr>
          <w:p w14:paraId="14F8E532" w14:textId="77777777" w:rsidR="00C35922" w:rsidRPr="007572B0" w:rsidRDefault="007F7EE9" w:rsidP="007572B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</w:pPr>
            <w:r w:rsidRPr="007572B0"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  <w:t>Alto potenziale intellettivo</w:t>
            </w:r>
          </w:p>
        </w:tc>
      </w:tr>
    </w:tbl>
    <w:p w14:paraId="08237261" w14:textId="77777777" w:rsidR="00C35922" w:rsidRDefault="00C35922">
      <w:pPr>
        <w:spacing w:line="360" w:lineRule="auto"/>
        <w:jc w:val="center"/>
        <w:rPr>
          <w:rFonts w:ascii="Corsivo Primaria" w:eastAsia="Corsivo Primaria" w:hAnsi="Corsivo Primaria" w:cs="Corsivo Primaria"/>
          <w:b/>
          <w:sz w:val="32"/>
          <w:szCs w:val="32"/>
        </w:rPr>
      </w:pPr>
    </w:p>
    <w:p w14:paraId="52E79BB3" w14:textId="77777777" w:rsidR="00C35922" w:rsidRPr="00B16437" w:rsidRDefault="007F7EE9">
      <w:pPr>
        <w:spacing w:line="360" w:lineRule="auto"/>
        <w:jc w:val="center"/>
        <w:rPr>
          <w:rFonts w:asciiTheme="majorHAnsi" w:eastAsia="Corsivo Primaria" w:hAnsiTheme="majorHAnsi" w:cs="Corsivo Primaria"/>
          <w:b/>
          <w:sz w:val="28"/>
          <w:szCs w:val="30"/>
        </w:rPr>
      </w:pPr>
      <w:r w:rsidRPr="00B16437">
        <w:rPr>
          <w:rFonts w:asciiTheme="majorHAnsi" w:eastAsia="Corsivo Primaria" w:hAnsiTheme="majorHAnsi" w:cs="Corsivo Primaria"/>
          <w:b/>
          <w:sz w:val="28"/>
          <w:szCs w:val="30"/>
        </w:rPr>
        <w:t>Una scuola che accoglie tutti e ciascuno</w:t>
      </w:r>
    </w:p>
    <w:p w14:paraId="1A4CFF2A" w14:textId="3D5BDF5F" w:rsidR="00C35922" w:rsidRDefault="007F7EE9">
      <w:pPr>
        <w:spacing w:line="360" w:lineRule="auto"/>
        <w:jc w:val="both"/>
        <w:rPr>
          <w:rFonts w:asciiTheme="majorHAnsi" w:eastAsia="Tahoma" w:hAnsiTheme="majorHAnsi" w:cs="Tahoma"/>
        </w:rPr>
      </w:pPr>
      <w:r w:rsidRPr="007572B0">
        <w:rPr>
          <w:rFonts w:asciiTheme="majorHAnsi" w:eastAsia="Tahoma" w:hAnsiTheme="majorHAnsi" w:cs="Tahoma"/>
        </w:rPr>
        <w:t xml:space="preserve">Sono destinatari dell’intervento a favore dell’inclusione scolastica tutti gli alunni con </w:t>
      </w:r>
      <w:r w:rsidRPr="007572B0">
        <w:rPr>
          <w:rFonts w:asciiTheme="majorHAnsi" w:eastAsia="Tahoma" w:hAnsiTheme="majorHAnsi" w:cs="Tahoma"/>
          <w:b/>
        </w:rPr>
        <w:t xml:space="preserve">Bisogni Educativi Speciali </w:t>
      </w:r>
      <w:r w:rsidRPr="007572B0">
        <w:rPr>
          <w:rFonts w:asciiTheme="majorHAnsi" w:eastAsia="Tahoma" w:hAnsiTheme="majorHAnsi" w:cs="Tahoma"/>
        </w:rPr>
        <w:t>in base alle situazioni rilevate dai docenti e/o alla documentazione fornita dalle famiglie (Direttiva MIUR del 27 dicembre 2012)</w:t>
      </w:r>
    </w:p>
    <w:p w14:paraId="08951EF9" w14:textId="5BD1F9AB" w:rsidR="000506D6" w:rsidRDefault="000506D6">
      <w:pPr>
        <w:spacing w:line="360" w:lineRule="auto"/>
        <w:jc w:val="both"/>
        <w:rPr>
          <w:rFonts w:asciiTheme="majorHAnsi" w:eastAsia="Tahoma" w:hAnsiTheme="majorHAnsi" w:cs="Tahoma"/>
        </w:rPr>
      </w:pPr>
    </w:p>
    <w:p w14:paraId="2163EC57" w14:textId="116E8992" w:rsidR="000506D6" w:rsidRDefault="000506D6">
      <w:pPr>
        <w:spacing w:line="360" w:lineRule="auto"/>
        <w:jc w:val="both"/>
        <w:rPr>
          <w:rFonts w:asciiTheme="majorHAnsi" w:eastAsia="Tahoma" w:hAnsiTheme="majorHAnsi" w:cs="Tahoma"/>
        </w:rPr>
      </w:pPr>
    </w:p>
    <w:p w14:paraId="58A04FD9" w14:textId="19241F50" w:rsidR="000506D6" w:rsidRDefault="000506D6">
      <w:pPr>
        <w:spacing w:line="360" w:lineRule="auto"/>
        <w:jc w:val="both"/>
        <w:rPr>
          <w:rFonts w:asciiTheme="majorHAnsi" w:eastAsia="Tahoma" w:hAnsiTheme="majorHAnsi" w:cs="Tahoma"/>
        </w:rPr>
      </w:pPr>
    </w:p>
    <w:p w14:paraId="19D1ED9F" w14:textId="2595B106" w:rsidR="000506D6" w:rsidRDefault="000506D6">
      <w:pPr>
        <w:spacing w:line="360" w:lineRule="auto"/>
        <w:jc w:val="both"/>
        <w:rPr>
          <w:rFonts w:asciiTheme="majorHAnsi" w:eastAsia="Tahoma" w:hAnsiTheme="majorHAnsi" w:cs="Tahoma"/>
        </w:rPr>
      </w:pPr>
    </w:p>
    <w:p w14:paraId="7AB4F8DC" w14:textId="0BBC0D48" w:rsidR="000506D6" w:rsidRDefault="000506D6">
      <w:pPr>
        <w:spacing w:line="360" w:lineRule="auto"/>
        <w:jc w:val="both"/>
        <w:rPr>
          <w:rFonts w:asciiTheme="majorHAnsi" w:eastAsia="Tahoma" w:hAnsiTheme="majorHAnsi" w:cs="Tahoma"/>
        </w:rPr>
      </w:pPr>
    </w:p>
    <w:p w14:paraId="48563249" w14:textId="2DD3FE07" w:rsidR="000506D6" w:rsidRDefault="000506D6">
      <w:pPr>
        <w:autoSpaceDE/>
        <w:autoSpaceDN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br w:type="page"/>
      </w:r>
    </w:p>
    <w:p w14:paraId="06F5675F" w14:textId="42510A57" w:rsidR="00C35922" w:rsidRPr="00B16437" w:rsidRDefault="00B16437" w:rsidP="00B16437">
      <w:pPr>
        <w:pStyle w:val="Titolo1"/>
        <w:rPr>
          <w:rFonts w:asciiTheme="majorHAnsi" w:eastAsia="Tahoma" w:hAnsiTheme="majorHAnsi"/>
        </w:rPr>
      </w:pPr>
      <w:r w:rsidRPr="00B16437">
        <w:rPr>
          <w:rFonts w:asciiTheme="majorHAnsi" w:eastAsia="Tahoma" w:hAnsiTheme="majorHAnsi"/>
          <w:sz w:val="28"/>
          <w:szCs w:val="28"/>
        </w:rPr>
        <w:lastRenderedPageBreak/>
        <w:t>COME PROCEDE IL NOSTRO ISTITUTO?</w:t>
      </w:r>
    </w:p>
    <w:p w14:paraId="0F8B5FDC" w14:textId="77777777" w:rsidR="00C35922" w:rsidRPr="007572B0" w:rsidRDefault="00C35922">
      <w:pPr>
        <w:jc w:val="both"/>
        <w:rPr>
          <w:rFonts w:asciiTheme="majorHAnsi" w:eastAsia="Tahoma" w:hAnsiTheme="majorHAnsi" w:cs="Tahoma"/>
          <w:sz w:val="28"/>
          <w:szCs w:val="28"/>
        </w:rPr>
      </w:pPr>
    </w:p>
    <w:p w14:paraId="4F8D7273" w14:textId="7080F851" w:rsidR="00634140" w:rsidRDefault="007F7EE9" w:rsidP="000506D6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ahoma" w:hAnsiTheme="majorHAnsi" w:cs="Tahoma"/>
          <w:color w:val="000000"/>
          <w:sz w:val="24"/>
          <w:szCs w:val="24"/>
        </w:rPr>
      </w:pPr>
      <w:r w:rsidRPr="00B16437">
        <w:rPr>
          <w:rFonts w:asciiTheme="majorHAnsi" w:eastAsia="Tahoma" w:hAnsiTheme="majorHAnsi" w:cs="Tahoma"/>
          <w:color w:val="000000"/>
          <w:sz w:val="24"/>
          <w:szCs w:val="24"/>
          <w:u w:val="single"/>
        </w:rPr>
        <w:t>Entro fine ottobre</w:t>
      </w:r>
      <w:r w:rsidRPr="000506D6">
        <w:rPr>
          <w:rFonts w:asciiTheme="majorHAnsi" w:eastAsia="Tahoma" w:hAnsiTheme="majorHAnsi" w:cs="Tahoma"/>
          <w:color w:val="000000"/>
          <w:sz w:val="24"/>
          <w:szCs w:val="24"/>
        </w:rPr>
        <w:t xml:space="preserve"> il gruppo docenti</w:t>
      </w:r>
      <w:r w:rsidRPr="000506D6">
        <w:rPr>
          <w:rFonts w:asciiTheme="majorHAnsi" w:eastAsia="Tahoma" w:hAnsiTheme="majorHAnsi" w:cs="Tahoma"/>
          <w:color w:val="000000"/>
          <w:sz w:val="24"/>
          <w:szCs w:val="24"/>
        </w:rPr>
        <w:t xml:space="preserve"> individua gli alunni con Bisogni Educativi Speciali e compila la Scheda Rilevazione BES e la condivide in DRIVE (ufficiale IC</w:t>
      </w:r>
      <w:r w:rsidR="00FE0069">
        <w:rPr>
          <w:rFonts w:asciiTheme="majorHAnsi" w:eastAsia="Tahoma" w:hAnsiTheme="majorHAnsi" w:cs="Tahoma"/>
          <w:color w:val="000000"/>
          <w:sz w:val="24"/>
          <w:szCs w:val="24"/>
        </w:rPr>
        <w:t xml:space="preserve"> </w:t>
      </w:r>
      <w:r w:rsidRPr="000506D6">
        <w:rPr>
          <w:rFonts w:asciiTheme="majorHAnsi" w:eastAsia="Tahoma" w:hAnsiTheme="majorHAnsi" w:cs="Tahoma"/>
          <w:color w:val="000000"/>
          <w:sz w:val="24"/>
          <w:szCs w:val="24"/>
        </w:rPr>
        <w:t>OME) con la funzione strumentale di riferimento.</w:t>
      </w:r>
    </w:p>
    <w:p w14:paraId="1EC32647" w14:textId="77777777" w:rsidR="00FE0069" w:rsidRDefault="00FE0069" w:rsidP="00FE006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jc w:val="both"/>
        <w:rPr>
          <w:rFonts w:asciiTheme="majorHAnsi" w:eastAsia="Tahoma" w:hAnsiTheme="majorHAnsi" w:cs="Tahoma"/>
          <w:color w:val="000000"/>
          <w:sz w:val="24"/>
          <w:szCs w:val="24"/>
        </w:rPr>
      </w:pPr>
    </w:p>
    <w:p w14:paraId="27B1D0FA" w14:textId="3FA0262B" w:rsidR="00C35922" w:rsidRDefault="007F7EE9" w:rsidP="0063414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jc w:val="both"/>
        <w:rPr>
          <w:rFonts w:asciiTheme="majorHAnsi" w:eastAsia="Tahoma" w:hAnsiTheme="majorHAnsi" w:cs="Tahoma"/>
          <w:b/>
          <w:bCs/>
          <w:color w:val="000000"/>
          <w:sz w:val="20"/>
          <w:szCs w:val="20"/>
        </w:rPr>
      </w:pPr>
      <w:r w:rsidRPr="00634140">
        <w:rPr>
          <w:rFonts w:asciiTheme="majorHAnsi" w:eastAsia="Tahoma" w:hAnsiTheme="majorHAnsi" w:cs="Tahoma"/>
          <w:b/>
          <w:bCs/>
          <w:color w:val="000000"/>
          <w:sz w:val="20"/>
          <w:szCs w:val="20"/>
        </w:rPr>
        <w:t xml:space="preserve">Si ricorda di scrivere nome e cognome dell’alunno e la tipologia di disturbo non inserendo una X ma spiegando a parole le fragilità riscontrate. </w:t>
      </w:r>
    </w:p>
    <w:p w14:paraId="7DE5182F" w14:textId="77777777" w:rsidR="00FE0069" w:rsidRDefault="00FE0069" w:rsidP="00634140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jc w:val="both"/>
        <w:rPr>
          <w:rFonts w:ascii="Tahoma" w:eastAsia="Tahoma" w:hAnsi="Tahoma" w:cs="Tahoma"/>
          <w:sz w:val="24"/>
          <w:szCs w:val="24"/>
        </w:rPr>
      </w:pPr>
    </w:p>
    <w:p w14:paraId="6BAACDED" w14:textId="77777777" w:rsidR="00C35922" w:rsidRDefault="007F7EE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center"/>
        <w:rPr>
          <w:rFonts w:ascii="Tahoma" w:eastAsia="Tahoma" w:hAnsi="Tahoma" w:cs="Tahoma"/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0288" behindDoc="1" locked="0" layoutInCell="1" hidden="0" allowOverlap="1" wp14:anchorId="63508500" wp14:editId="24FC0844">
            <wp:simplePos x="0" y="0"/>
            <wp:positionH relativeFrom="margin">
              <wp:align>right</wp:align>
            </wp:positionH>
            <wp:positionV relativeFrom="paragraph">
              <wp:posOffset>125730</wp:posOffset>
            </wp:positionV>
            <wp:extent cx="5867400" cy="3609975"/>
            <wp:effectExtent l="0" t="0" r="0" b="9525"/>
            <wp:wrapNone/>
            <wp:docPr id="131" name="image4.png" descr="C:\Users\famil\Desktop\scheda BES 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C:\Users\famil\Desktop\scheda BES 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609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AAE567" w14:textId="77777777" w:rsidR="00C35922" w:rsidRDefault="00C359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412F4DE6" w14:textId="77777777" w:rsidR="00C35922" w:rsidRDefault="00C359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4ECC5435" w14:textId="77777777" w:rsidR="00C35922" w:rsidRDefault="00C359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0FC7656D" w14:textId="77777777" w:rsidR="00C35922" w:rsidRDefault="00C359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6F8AB6D9" w14:textId="77777777" w:rsidR="00C35922" w:rsidRDefault="00C359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3795A223" w14:textId="77777777" w:rsidR="00C35922" w:rsidRDefault="00C359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0279E393" w14:textId="77777777" w:rsidR="00C35922" w:rsidRDefault="00C359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191C1D20" w14:textId="77777777" w:rsidR="00C35922" w:rsidRDefault="00C359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66961A3C" w14:textId="77777777" w:rsidR="00C35922" w:rsidRDefault="00C359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center"/>
        <w:rPr>
          <w:rFonts w:ascii="Tahoma" w:eastAsia="Tahoma" w:hAnsi="Tahoma" w:cs="Tahoma"/>
          <w:color w:val="000000"/>
          <w:sz w:val="24"/>
          <w:szCs w:val="24"/>
        </w:rPr>
      </w:pPr>
    </w:p>
    <w:p w14:paraId="277956D3" w14:textId="77777777" w:rsidR="00C35922" w:rsidRDefault="00C35922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14:paraId="7504AD1F" w14:textId="77777777" w:rsidR="00C35922" w:rsidRDefault="00C35922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14:paraId="4F72819C" w14:textId="77777777" w:rsidR="00C35922" w:rsidRDefault="00C35922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14:paraId="2F03F56F" w14:textId="58DDB7BD" w:rsidR="00FE0069" w:rsidRDefault="00FE0069">
      <w:pPr>
        <w:spacing w:line="360" w:lineRule="auto"/>
        <w:jc w:val="both"/>
        <w:rPr>
          <w:rFonts w:asciiTheme="majorHAnsi" w:eastAsia="Tahoma" w:hAnsiTheme="majorHAnsi" w:cs="Tahoma"/>
        </w:rPr>
      </w:pPr>
    </w:p>
    <w:p w14:paraId="4CDEA075" w14:textId="77777777" w:rsidR="00FE0069" w:rsidRDefault="00FE0069">
      <w:pPr>
        <w:spacing w:line="360" w:lineRule="auto"/>
        <w:jc w:val="both"/>
        <w:rPr>
          <w:rFonts w:asciiTheme="majorHAnsi" w:eastAsia="Tahoma" w:hAnsiTheme="majorHAnsi" w:cs="Tahoma"/>
        </w:rPr>
      </w:pPr>
    </w:p>
    <w:p w14:paraId="25854BBF" w14:textId="5521EA29" w:rsidR="00B16437" w:rsidRDefault="007F7EE9" w:rsidP="00FE0069">
      <w:pPr>
        <w:pStyle w:val="Paragrafoelenco"/>
        <w:spacing w:line="360" w:lineRule="auto"/>
        <w:ind w:left="360" w:firstLine="0"/>
        <w:jc w:val="both"/>
        <w:rPr>
          <w:rFonts w:asciiTheme="majorHAnsi" w:eastAsia="Tahoma" w:hAnsiTheme="majorHAnsi" w:cs="Tahoma"/>
        </w:rPr>
      </w:pPr>
      <w:r w:rsidRPr="00FE0069">
        <w:rPr>
          <w:rFonts w:asciiTheme="majorHAnsi" w:eastAsia="Tahoma" w:hAnsiTheme="majorHAnsi" w:cs="Tahoma"/>
        </w:rPr>
        <w:t xml:space="preserve">Si chiarisce che per gli alunni che non hanno certificazione di Legge 104 o Legge 170, la lettura dei bisogni e la tipologia di svantaggio dovrà </w:t>
      </w:r>
      <w:r w:rsidRPr="00FE0069">
        <w:rPr>
          <w:rFonts w:asciiTheme="majorHAnsi" w:eastAsia="Tahoma" w:hAnsiTheme="majorHAnsi" w:cs="Tahoma"/>
        </w:rPr>
        <w:t xml:space="preserve">essere individuata sulla base di elementi oggettivi (come ad es. una segnalazione degli operatori dei servizi </w:t>
      </w:r>
      <w:r w:rsidRPr="00FE0069">
        <w:rPr>
          <w:rFonts w:asciiTheme="majorHAnsi" w:eastAsia="Tahoma" w:hAnsiTheme="majorHAnsi" w:cs="Tahoma"/>
        </w:rPr>
        <w:t>sociali), ovvero di ben fondate considerazioni psicopedagogiche e didattiche</w:t>
      </w:r>
      <w:r w:rsidRPr="00FE0069">
        <w:rPr>
          <w:rFonts w:asciiTheme="majorHAnsi" w:eastAsia="Tahoma" w:hAnsiTheme="majorHAnsi" w:cs="Tahoma"/>
        </w:rPr>
        <w:t xml:space="preserve"> (</w:t>
      </w:r>
      <w:r w:rsidR="00114A83">
        <w:rPr>
          <w:rFonts w:asciiTheme="majorHAnsi" w:eastAsia="Tahoma" w:hAnsiTheme="majorHAnsi" w:cs="Tahoma"/>
        </w:rPr>
        <w:t>a</w:t>
      </w:r>
      <w:r w:rsidRPr="00FE0069">
        <w:rPr>
          <w:rFonts w:asciiTheme="majorHAnsi" w:eastAsia="Tahoma" w:hAnsiTheme="majorHAnsi" w:cs="Tahoma"/>
        </w:rPr>
        <w:t xml:space="preserve">rea dello svantaggio socioeconomico, linguistico e culturale, CM MIUR n° 8-561 del 6/3/2013). </w:t>
      </w:r>
      <w:r w:rsidR="00FE0069" w:rsidRPr="00FE0069">
        <w:rPr>
          <w:rFonts w:asciiTheme="majorHAnsi" w:eastAsia="Tahoma" w:hAnsiTheme="majorHAnsi" w:cs="Tahoma"/>
        </w:rPr>
        <w:t xml:space="preserve"> </w:t>
      </w:r>
    </w:p>
    <w:p w14:paraId="12843E9D" w14:textId="401755B6" w:rsidR="00C35922" w:rsidRDefault="00C35922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14:paraId="5A400706" w14:textId="655A5E33" w:rsidR="00FE0069" w:rsidRDefault="00FE0069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14:paraId="56DCAF61" w14:textId="4FF55A7D" w:rsidR="00FE0069" w:rsidRDefault="00FE0069">
      <w:pPr>
        <w:spacing w:line="360" w:lineRule="auto"/>
        <w:rPr>
          <w:rFonts w:ascii="Tahoma" w:eastAsia="Tahoma" w:hAnsi="Tahoma" w:cs="Tahoma"/>
          <w:sz w:val="24"/>
          <w:szCs w:val="24"/>
        </w:rPr>
      </w:pPr>
    </w:p>
    <w:p w14:paraId="129D557D" w14:textId="38E55B5A" w:rsidR="00B16437" w:rsidRDefault="00B16437">
      <w:pPr>
        <w:autoSpaceDE/>
        <w:autoSpaceDN/>
        <w:rPr>
          <w:rFonts w:ascii="Tahoma" w:eastAsia="Tahoma" w:hAnsi="Tahoma" w:cs="Tahoma"/>
          <w:sz w:val="24"/>
          <w:szCs w:val="24"/>
        </w:rPr>
      </w:pPr>
      <w:r>
        <w:rPr>
          <w:rFonts w:ascii="Tahoma" w:eastAsia="Tahoma" w:hAnsi="Tahoma" w:cs="Tahoma"/>
          <w:sz w:val="24"/>
          <w:szCs w:val="24"/>
        </w:rPr>
        <w:br w:type="page"/>
      </w:r>
    </w:p>
    <w:p w14:paraId="2A6D15C6" w14:textId="4EFD6DD7" w:rsidR="00C35922" w:rsidRPr="00B16437" w:rsidRDefault="007F7EE9" w:rsidP="00B16437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ahoma" w:hAnsiTheme="majorHAnsi" w:cs="Tahoma"/>
          <w:color w:val="000000"/>
        </w:rPr>
      </w:pPr>
      <w:r w:rsidRPr="00634140">
        <w:rPr>
          <w:rFonts w:asciiTheme="majorHAnsi" w:eastAsia="Tahoma" w:hAnsiTheme="majorHAnsi" w:cs="Tahoma"/>
          <w:color w:val="000000"/>
        </w:rPr>
        <w:lastRenderedPageBreak/>
        <w:t>Co</w:t>
      </w:r>
      <w:r w:rsidRPr="00B16437">
        <w:rPr>
          <w:rFonts w:asciiTheme="majorHAnsi" w:eastAsia="Tahoma" w:hAnsiTheme="majorHAnsi" w:cs="Tahoma"/>
          <w:color w:val="000000"/>
        </w:rPr>
        <w:t>me può procedere un Team Docenti o Consiglio di classe una volta individuati gli alunni con Bisogni educativi speciali?</w:t>
      </w:r>
    </w:p>
    <w:p w14:paraId="6EE99125" w14:textId="77777777" w:rsidR="00FE0069" w:rsidRPr="00634140" w:rsidRDefault="00FE0069" w:rsidP="00FE0069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jc w:val="both"/>
        <w:rPr>
          <w:rFonts w:asciiTheme="majorHAnsi" w:eastAsia="Tahoma" w:hAnsiTheme="majorHAnsi" w:cs="Tahoma"/>
          <w:color w:val="000000"/>
        </w:rPr>
      </w:pPr>
    </w:p>
    <w:tbl>
      <w:tblPr>
        <w:tblStyle w:val="a0"/>
        <w:tblW w:w="985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0"/>
        <w:gridCol w:w="2408"/>
        <w:gridCol w:w="2701"/>
        <w:gridCol w:w="2345"/>
      </w:tblGrid>
      <w:tr w:rsidR="00C35922" w14:paraId="75EFA206" w14:textId="77777777" w:rsidTr="00FE0069">
        <w:tc>
          <w:tcPr>
            <w:tcW w:w="2400" w:type="dxa"/>
          </w:tcPr>
          <w:p w14:paraId="48DAEF45" w14:textId="77777777" w:rsidR="00C35922" w:rsidRPr="00634140" w:rsidRDefault="007F7EE9" w:rsidP="00634140">
            <w:pPr>
              <w:jc w:val="center"/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</w:pPr>
            <w:r w:rsidRPr="00634140"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  <w:t>Alunni certificati</w:t>
            </w:r>
          </w:p>
          <w:p w14:paraId="121A0016" w14:textId="77777777" w:rsidR="00C35922" w:rsidRPr="00634140" w:rsidRDefault="007F7EE9" w:rsidP="00634140">
            <w:pPr>
              <w:jc w:val="center"/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</w:pPr>
            <w:r w:rsidRPr="00634140"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  <w:t>(Legge 104/92)</w:t>
            </w:r>
          </w:p>
        </w:tc>
        <w:tc>
          <w:tcPr>
            <w:tcW w:w="2408" w:type="dxa"/>
          </w:tcPr>
          <w:p w14:paraId="0A82138D" w14:textId="77777777" w:rsidR="00C35922" w:rsidRPr="00634140" w:rsidRDefault="007F7EE9" w:rsidP="00634140">
            <w:pPr>
              <w:jc w:val="center"/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</w:pPr>
            <w:r w:rsidRPr="00634140"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  <w:t>Alunni con</w:t>
            </w:r>
          </w:p>
          <w:p w14:paraId="3B34CD9B" w14:textId="77777777" w:rsidR="00C35922" w:rsidRPr="00634140" w:rsidRDefault="007F7EE9" w:rsidP="00634140">
            <w:pPr>
              <w:jc w:val="center"/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</w:pPr>
            <w:r w:rsidRPr="00634140"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  <w:t>Disturbi evolutivi specifici</w:t>
            </w:r>
          </w:p>
        </w:tc>
        <w:tc>
          <w:tcPr>
            <w:tcW w:w="2701" w:type="dxa"/>
          </w:tcPr>
          <w:p w14:paraId="73C094CA" w14:textId="77777777" w:rsidR="00C35922" w:rsidRPr="00634140" w:rsidRDefault="007F7EE9" w:rsidP="00634140">
            <w:pPr>
              <w:jc w:val="center"/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</w:pPr>
            <w:r w:rsidRPr="00634140"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  <w:t>Alunni con</w:t>
            </w:r>
          </w:p>
          <w:p w14:paraId="3E18EF49" w14:textId="77777777" w:rsidR="00C35922" w:rsidRPr="00634140" w:rsidRDefault="007F7EE9" w:rsidP="00634140">
            <w:pPr>
              <w:jc w:val="center"/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</w:pPr>
            <w:r w:rsidRPr="00634140"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  <w:t>Svantaggio</w:t>
            </w:r>
          </w:p>
        </w:tc>
        <w:tc>
          <w:tcPr>
            <w:tcW w:w="2345" w:type="dxa"/>
          </w:tcPr>
          <w:p w14:paraId="5DA09E8E" w14:textId="77777777" w:rsidR="00C35922" w:rsidRPr="00634140" w:rsidRDefault="007F7EE9" w:rsidP="00634140">
            <w:pPr>
              <w:jc w:val="center"/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</w:pPr>
            <w:r w:rsidRPr="00634140">
              <w:rPr>
                <w:rFonts w:asciiTheme="majorHAnsi" w:eastAsia="Tahoma" w:hAnsiTheme="majorHAnsi" w:cs="Tahoma"/>
                <w:color w:val="1F497D"/>
                <w:sz w:val="20"/>
                <w:szCs w:val="20"/>
              </w:rPr>
              <w:t>Alunni con plus dotazione</w:t>
            </w:r>
          </w:p>
        </w:tc>
      </w:tr>
      <w:tr w:rsidR="00C35922" w14:paraId="61BA8064" w14:textId="77777777" w:rsidTr="00FE0069">
        <w:tc>
          <w:tcPr>
            <w:tcW w:w="2400" w:type="dxa"/>
          </w:tcPr>
          <w:p w14:paraId="0527A45D" w14:textId="4DC67FCC" w:rsidR="00C35922" w:rsidRPr="00634140" w:rsidRDefault="007F7EE9" w:rsidP="00634140">
            <w:pPr>
              <w:spacing w:before="12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 xml:space="preserve">La 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>s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>cuola</w:t>
            </w:r>
            <w:r w:rsidR="00634140">
              <w:rPr>
                <w:rFonts w:asciiTheme="majorHAnsi" w:eastAsia="Tahoma" w:hAnsiTheme="majorHAnsi" w:cs="Tahoma"/>
                <w:sz w:val="20"/>
                <w:szCs w:val="20"/>
              </w:rPr>
              <w:t xml:space="preserve"> 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 xml:space="preserve">dovrà compilare un </w:t>
            </w:r>
            <w:r w:rsidRPr="00634140">
              <w:rPr>
                <w:rFonts w:asciiTheme="majorHAnsi" w:eastAsia="Tahoma" w:hAnsiTheme="majorHAnsi" w:cs="Tahoma"/>
                <w:b/>
                <w:sz w:val="20"/>
                <w:szCs w:val="20"/>
              </w:rPr>
              <w:t>PEI</w:t>
            </w:r>
          </w:p>
        </w:tc>
        <w:tc>
          <w:tcPr>
            <w:tcW w:w="2408" w:type="dxa"/>
          </w:tcPr>
          <w:p w14:paraId="5CD931B7" w14:textId="77777777" w:rsidR="00C35922" w:rsidRPr="00634140" w:rsidRDefault="007F7EE9">
            <w:pPr>
              <w:widowControl/>
              <w:spacing w:before="120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>Se hanno diagnosi di</w:t>
            </w:r>
            <w:r w:rsidRPr="00634140">
              <w:rPr>
                <w:rFonts w:asciiTheme="majorHAnsi" w:eastAsia="Tahoma" w:hAnsiTheme="majorHAnsi" w:cs="Tahoma"/>
                <w:b/>
                <w:sz w:val="20"/>
                <w:szCs w:val="20"/>
              </w:rPr>
              <w:t xml:space="preserve"> DSA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 xml:space="preserve"> la 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>s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>cuola elabora un</w:t>
            </w:r>
            <w:r w:rsidRPr="00634140">
              <w:rPr>
                <w:rFonts w:asciiTheme="majorHAnsi" w:eastAsia="Tahoma" w:hAnsiTheme="majorHAnsi" w:cs="Tahoma"/>
                <w:b/>
                <w:sz w:val="20"/>
                <w:szCs w:val="20"/>
              </w:rPr>
              <w:t xml:space="preserve"> PDP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>.</w:t>
            </w:r>
          </w:p>
          <w:p w14:paraId="13552096" w14:textId="77777777" w:rsidR="00C35922" w:rsidRPr="00634140" w:rsidRDefault="00C3592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720"/>
              <w:jc w:val="both"/>
              <w:rPr>
                <w:rFonts w:asciiTheme="majorHAnsi" w:eastAsia="Tahoma" w:hAnsiTheme="majorHAnsi" w:cs="Tahoma"/>
                <w:color w:val="000000"/>
                <w:sz w:val="20"/>
                <w:szCs w:val="20"/>
              </w:rPr>
            </w:pPr>
          </w:p>
          <w:p w14:paraId="43CFCB92" w14:textId="7F761D0B" w:rsidR="00C35922" w:rsidRPr="00634140" w:rsidRDefault="007F7EE9">
            <w:pPr>
              <w:widowControl/>
              <w:spacing w:line="276" w:lineRule="auto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 xml:space="preserve">Se hanno </w:t>
            </w:r>
            <w:r w:rsidRPr="00634140">
              <w:rPr>
                <w:rFonts w:asciiTheme="majorHAnsi" w:eastAsia="Tahoma" w:hAnsiTheme="majorHAnsi" w:cs="Tahoma"/>
                <w:b/>
                <w:sz w:val="20"/>
                <w:szCs w:val="20"/>
              </w:rPr>
              <w:t>altre diagnosi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 xml:space="preserve"> (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>ADHD, Disturbi del Linguaggio, Fil, ...)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 xml:space="preserve"> la 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>s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 xml:space="preserve">cuola </w:t>
            </w:r>
            <w:r w:rsidRPr="00634140">
              <w:rPr>
                <w:rFonts w:asciiTheme="majorHAnsi" w:eastAsia="Tahoma" w:hAnsiTheme="majorHAnsi" w:cs="Tahoma"/>
                <w:b/>
                <w:sz w:val="20"/>
                <w:szCs w:val="20"/>
              </w:rPr>
              <w:t>può decidere in maniera autonoma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 xml:space="preserve">, 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>se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 xml:space="preserve"> utilizzare, o meno, lo strumento del </w:t>
            </w:r>
            <w:r w:rsidRPr="00634140">
              <w:rPr>
                <w:rFonts w:asciiTheme="majorHAnsi" w:eastAsia="Tahoma" w:hAnsiTheme="majorHAnsi" w:cs="Tahoma"/>
                <w:b/>
                <w:sz w:val="20"/>
                <w:szCs w:val="20"/>
              </w:rPr>
              <w:t>PDP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>.</w:t>
            </w:r>
          </w:p>
          <w:p w14:paraId="15C178E8" w14:textId="77777777" w:rsidR="00C35922" w:rsidRPr="00634140" w:rsidRDefault="00C35922">
            <w:pPr>
              <w:widowControl/>
              <w:jc w:val="both"/>
              <w:rPr>
                <w:rFonts w:asciiTheme="majorHAnsi" w:eastAsia="Tahoma" w:hAnsiTheme="majorHAnsi" w:cs="Tahoma"/>
                <w:sz w:val="20"/>
                <w:szCs w:val="20"/>
              </w:rPr>
            </w:pPr>
          </w:p>
        </w:tc>
        <w:tc>
          <w:tcPr>
            <w:tcW w:w="2701" w:type="dxa"/>
          </w:tcPr>
          <w:p w14:paraId="3A482018" w14:textId="77777777" w:rsidR="00C35922" w:rsidRPr="00634140" w:rsidRDefault="00C35922">
            <w:pPr>
              <w:jc w:val="both"/>
              <w:rPr>
                <w:rFonts w:asciiTheme="majorHAnsi" w:eastAsia="Tahoma" w:hAnsiTheme="majorHAnsi" w:cs="Tahoma"/>
                <w:sz w:val="20"/>
                <w:szCs w:val="20"/>
              </w:rPr>
            </w:pPr>
          </w:p>
          <w:p w14:paraId="7C03FAF4" w14:textId="5321A13B" w:rsidR="00C35922" w:rsidRPr="00634140" w:rsidRDefault="007F7EE9">
            <w:pPr>
              <w:jc w:val="both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 xml:space="preserve">La scuola può decidere se utilizzare 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 xml:space="preserve">un </w:t>
            </w:r>
            <w:r w:rsidRPr="00634140">
              <w:rPr>
                <w:rFonts w:asciiTheme="majorHAnsi" w:eastAsia="Tahoma" w:hAnsiTheme="majorHAnsi" w:cs="Tahoma"/>
                <w:b/>
                <w:sz w:val="20"/>
                <w:szCs w:val="20"/>
              </w:rPr>
              <w:t>PDP</w:t>
            </w:r>
          </w:p>
        </w:tc>
        <w:tc>
          <w:tcPr>
            <w:tcW w:w="2345" w:type="dxa"/>
          </w:tcPr>
          <w:p w14:paraId="3FBF525C" w14:textId="77777777" w:rsidR="00C35922" w:rsidRPr="00634140" w:rsidRDefault="00C35922">
            <w:pPr>
              <w:jc w:val="both"/>
              <w:rPr>
                <w:rFonts w:asciiTheme="majorHAnsi" w:eastAsia="Tahoma" w:hAnsiTheme="majorHAnsi" w:cs="Tahoma"/>
                <w:sz w:val="20"/>
                <w:szCs w:val="20"/>
              </w:rPr>
            </w:pPr>
          </w:p>
          <w:p w14:paraId="29C766AB" w14:textId="4C333265" w:rsidR="00C35922" w:rsidRPr="00634140" w:rsidRDefault="007F7EE9">
            <w:pPr>
              <w:jc w:val="both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>La scuola può decidere se utilizzare</w:t>
            </w: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 xml:space="preserve"> un </w:t>
            </w:r>
            <w:r w:rsidRPr="00634140">
              <w:rPr>
                <w:rFonts w:asciiTheme="majorHAnsi" w:eastAsia="Tahoma" w:hAnsiTheme="majorHAnsi" w:cs="Tahoma"/>
                <w:b/>
                <w:sz w:val="20"/>
                <w:szCs w:val="20"/>
              </w:rPr>
              <w:t>PDP</w:t>
            </w:r>
          </w:p>
        </w:tc>
      </w:tr>
      <w:tr w:rsidR="00C35922" w14:paraId="17471BC8" w14:textId="77777777" w:rsidTr="00FE0069">
        <w:tc>
          <w:tcPr>
            <w:tcW w:w="2400" w:type="dxa"/>
          </w:tcPr>
          <w:p w14:paraId="4ADC671A" w14:textId="77777777" w:rsidR="00C35922" w:rsidRPr="00634140" w:rsidRDefault="00C35922">
            <w:pPr>
              <w:jc w:val="both"/>
              <w:rPr>
                <w:rFonts w:asciiTheme="majorHAnsi" w:eastAsia="Tahoma" w:hAnsiTheme="majorHAnsi" w:cs="Tahoma"/>
                <w:sz w:val="20"/>
                <w:szCs w:val="20"/>
              </w:rPr>
            </w:pPr>
          </w:p>
        </w:tc>
        <w:tc>
          <w:tcPr>
            <w:tcW w:w="7454" w:type="dxa"/>
            <w:gridSpan w:val="3"/>
          </w:tcPr>
          <w:p w14:paraId="046C2412" w14:textId="77777777" w:rsidR="00C35922" w:rsidRPr="00634140" w:rsidRDefault="00C35922">
            <w:pPr>
              <w:jc w:val="both"/>
              <w:rPr>
                <w:rFonts w:asciiTheme="majorHAnsi" w:eastAsia="Tahoma" w:hAnsiTheme="majorHAnsi" w:cs="Tahoma"/>
                <w:i/>
                <w:sz w:val="20"/>
                <w:szCs w:val="20"/>
              </w:rPr>
            </w:pPr>
          </w:p>
          <w:p w14:paraId="43B06EED" w14:textId="77777777" w:rsidR="00C35922" w:rsidRPr="00634140" w:rsidRDefault="007F7EE9">
            <w:pPr>
              <w:jc w:val="both"/>
              <w:rPr>
                <w:rFonts w:asciiTheme="majorHAnsi" w:eastAsia="Tahoma" w:hAnsiTheme="majorHAnsi" w:cs="Tahoma"/>
                <w:sz w:val="20"/>
                <w:szCs w:val="20"/>
              </w:rPr>
            </w:pP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>LA SCUOLA PUÓ PERSONALIZZARE L’INTERVENTO SENZA FORMALIZZARE UN PDP.</w:t>
            </w:r>
          </w:p>
          <w:p w14:paraId="629C5043" w14:textId="77777777" w:rsidR="00C35922" w:rsidRPr="00634140" w:rsidRDefault="00C35922">
            <w:pPr>
              <w:jc w:val="both"/>
              <w:rPr>
                <w:rFonts w:asciiTheme="majorHAnsi" w:eastAsia="Tahoma" w:hAnsiTheme="majorHAnsi" w:cs="Tahoma"/>
                <w:sz w:val="20"/>
                <w:szCs w:val="20"/>
              </w:rPr>
            </w:pPr>
          </w:p>
          <w:p w14:paraId="21C01633" w14:textId="4F94F99C" w:rsidR="00C35922" w:rsidRPr="00634140" w:rsidRDefault="007F7EE9">
            <w:pPr>
              <w:jc w:val="both"/>
              <w:rPr>
                <w:rFonts w:asciiTheme="majorHAnsi" w:eastAsia="Tahoma" w:hAnsiTheme="majorHAnsi" w:cs="Tahoma"/>
                <w:i/>
                <w:sz w:val="20"/>
                <w:szCs w:val="20"/>
              </w:rPr>
            </w:pPr>
            <w:r w:rsidRPr="00634140">
              <w:rPr>
                <w:rFonts w:asciiTheme="majorHAnsi" w:eastAsia="Tahoma" w:hAnsiTheme="majorHAnsi" w:cs="Tahoma"/>
                <w:sz w:val="20"/>
                <w:szCs w:val="20"/>
              </w:rPr>
              <w:t>”</w:t>
            </w:r>
            <w:r w:rsidR="00634140">
              <w:rPr>
                <w:rFonts w:asciiTheme="majorHAnsi" w:eastAsia="Tahoma" w:hAnsiTheme="majorHAnsi" w:cs="Tahoma"/>
                <w:sz w:val="20"/>
                <w:szCs w:val="20"/>
              </w:rPr>
              <w:t xml:space="preserve">… </w:t>
            </w:r>
            <w:r w:rsidRPr="00634140">
              <w:rPr>
                <w:rFonts w:asciiTheme="majorHAnsi" w:eastAsia="Tahoma" w:hAnsiTheme="majorHAnsi" w:cs="Tahoma"/>
                <w:i/>
                <w:sz w:val="20"/>
                <w:szCs w:val="20"/>
              </w:rPr>
              <w:t>In caso non lo utilizzi ne scrive le motivazioni, infatti: “la scuola può intervenire nella personalizzazione in tanti modi diversi, informali o strutturati, secondo i bisogni e la con</w:t>
            </w:r>
            <w:r w:rsidRPr="00634140">
              <w:rPr>
                <w:rFonts w:asciiTheme="majorHAnsi" w:eastAsia="Tahoma" w:hAnsiTheme="majorHAnsi" w:cs="Tahoma"/>
                <w:i/>
                <w:sz w:val="20"/>
                <w:szCs w:val="20"/>
              </w:rPr>
              <w:t>venienza. (…) il Consiglio di Classe è autonomo nel decidere se formulare o non formulare un Piano Didattico Personalizzato con eventuali strumenti compensativi e/o misure dispensative, avendo cura di verbalizzare le motivazioni della decisione” (Piano Did</w:t>
            </w:r>
            <w:r w:rsidRPr="00634140">
              <w:rPr>
                <w:rFonts w:asciiTheme="majorHAnsi" w:eastAsia="Tahoma" w:hAnsiTheme="majorHAnsi" w:cs="Tahoma"/>
                <w:i/>
                <w:sz w:val="20"/>
                <w:szCs w:val="20"/>
              </w:rPr>
              <w:t>attico P</w:t>
            </w:r>
            <w:r w:rsidRPr="00634140">
              <w:rPr>
                <w:rFonts w:asciiTheme="majorHAnsi" w:eastAsia="Tahoma" w:hAnsiTheme="majorHAnsi" w:cs="Tahoma"/>
                <w:i/>
                <w:sz w:val="20"/>
                <w:szCs w:val="20"/>
              </w:rPr>
              <w:t>ersonalizzato, pag. 2 Nota Ministeriale MIUR del 22/11/2013, n°2363)…”</w:t>
            </w:r>
          </w:p>
          <w:p w14:paraId="38F12C8E" w14:textId="77777777" w:rsidR="00C35922" w:rsidRPr="00634140" w:rsidRDefault="00C35922">
            <w:pPr>
              <w:jc w:val="both"/>
              <w:rPr>
                <w:rFonts w:asciiTheme="majorHAnsi" w:eastAsia="Tahoma" w:hAnsiTheme="majorHAnsi" w:cs="Tahoma"/>
                <w:sz w:val="20"/>
                <w:szCs w:val="20"/>
              </w:rPr>
            </w:pPr>
          </w:p>
        </w:tc>
      </w:tr>
    </w:tbl>
    <w:p w14:paraId="1E01731E" w14:textId="0DF85D9D" w:rsidR="00C35922" w:rsidRDefault="00C35922">
      <w:pPr>
        <w:pBdr>
          <w:top w:val="nil"/>
          <w:left w:val="nil"/>
          <w:bottom w:val="nil"/>
          <w:right w:val="nil"/>
          <w:between w:val="nil"/>
        </w:pBdr>
        <w:spacing w:after="120"/>
        <w:ind w:left="1314" w:hanging="360"/>
        <w:jc w:val="both"/>
        <w:rPr>
          <w:rFonts w:asciiTheme="majorHAnsi" w:eastAsia="Tahoma" w:hAnsiTheme="majorHAnsi" w:cs="Tahoma"/>
          <w:color w:val="000000"/>
        </w:rPr>
      </w:pPr>
    </w:p>
    <w:p w14:paraId="0C2C1366" w14:textId="77777777" w:rsidR="00FE0069" w:rsidRPr="00634140" w:rsidRDefault="00FE0069">
      <w:pPr>
        <w:pBdr>
          <w:top w:val="nil"/>
          <w:left w:val="nil"/>
          <w:bottom w:val="nil"/>
          <w:right w:val="nil"/>
          <w:between w:val="nil"/>
        </w:pBdr>
        <w:spacing w:after="120"/>
        <w:ind w:left="1314" w:hanging="360"/>
        <w:jc w:val="both"/>
        <w:rPr>
          <w:rFonts w:asciiTheme="majorHAnsi" w:eastAsia="Tahoma" w:hAnsiTheme="majorHAnsi" w:cs="Tahoma"/>
          <w:color w:val="000000"/>
        </w:rPr>
      </w:pPr>
    </w:p>
    <w:p w14:paraId="45416363" w14:textId="5068480D" w:rsidR="001920BF" w:rsidRDefault="001920BF" w:rsidP="001920BF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ahoma" w:hAnsiTheme="majorHAnsi" w:cs="Tahoma"/>
          <w:color w:val="000000"/>
        </w:rPr>
      </w:pPr>
      <w:r>
        <w:rPr>
          <w:rFonts w:asciiTheme="majorHAnsi" w:eastAsia="Tahoma" w:hAnsiTheme="majorHAnsi" w:cs="Tahoma"/>
          <w:color w:val="000000"/>
        </w:rPr>
        <w:t>S</w:t>
      </w:r>
      <w:r w:rsidR="007F7EE9" w:rsidRPr="00634140">
        <w:rPr>
          <w:rFonts w:asciiTheme="majorHAnsi" w:eastAsia="Tahoma" w:hAnsiTheme="majorHAnsi" w:cs="Tahoma"/>
          <w:color w:val="000000"/>
        </w:rPr>
        <w:t xml:space="preserve">tesura </w:t>
      </w:r>
      <w:r>
        <w:rPr>
          <w:rFonts w:asciiTheme="majorHAnsi" w:eastAsia="Tahoma" w:hAnsiTheme="majorHAnsi" w:cs="Tahoma"/>
          <w:color w:val="000000"/>
        </w:rPr>
        <w:t xml:space="preserve">e condivisione </w:t>
      </w:r>
      <w:r w:rsidR="007F7EE9" w:rsidRPr="00634140">
        <w:rPr>
          <w:rFonts w:asciiTheme="majorHAnsi" w:eastAsia="Tahoma" w:hAnsiTheme="majorHAnsi" w:cs="Tahoma"/>
          <w:color w:val="000000"/>
        </w:rPr>
        <w:t>del PDP</w:t>
      </w:r>
      <w:r w:rsidR="007F7EE9" w:rsidRPr="00634140">
        <w:rPr>
          <w:rFonts w:asciiTheme="majorHAnsi" w:eastAsia="Tahoma" w:hAnsiTheme="majorHAnsi" w:cs="Tahoma"/>
          <w:color w:val="000000"/>
        </w:rPr>
        <w:t xml:space="preserve"> da parte di tutto il Team docente/Consiglio di classe</w:t>
      </w:r>
      <w:r>
        <w:rPr>
          <w:rFonts w:asciiTheme="majorHAnsi" w:eastAsia="Tahoma" w:hAnsiTheme="majorHAnsi" w:cs="Tahoma"/>
          <w:color w:val="000000"/>
        </w:rPr>
        <w:t>:</w:t>
      </w:r>
    </w:p>
    <w:p w14:paraId="1485144B" w14:textId="77777777" w:rsidR="001920BF" w:rsidRDefault="001920BF" w:rsidP="001920B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jc w:val="both"/>
        <w:rPr>
          <w:rFonts w:asciiTheme="majorHAnsi" w:eastAsia="Tahoma" w:hAnsiTheme="majorHAnsi" w:cs="Tahoma"/>
          <w:color w:val="000000"/>
        </w:rPr>
      </w:pPr>
    </w:p>
    <w:p w14:paraId="56E4E6B5" w14:textId="77777777" w:rsidR="00841FB1" w:rsidRDefault="001920BF" w:rsidP="001920B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jc w:val="both"/>
        <w:rPr>
          <w:rFonts w:asciiTheme="majorHAnsi" w:eastAsia="Tahoma" w:hAnsiTheme="majorHAnsi" w:cs="Tahoma"/>
        </w:rPr>
      </w:pPr>
      <w:r>
        <w:rPr>
          <w:rFonts w:asciiTheme="majorHAnsi" w:eastAsia="Tahoma" w:hAnsiTheme="majorHAnsi" w:cs="Tahoma"/>
        </w:rPr>
        <w:t>i</w:t>
      </w:r>
      <w:r w:rsidR="007F7EE9" w:rsidRPr="001920BF">
        <w:rPr>
          <w:rFonts w:asciiTheme="majorHAnsi" w:eastAsia="Tahoma" w:hAnsiTheme="majorHAnsi" w:cs="Tahoma"/>
        </w:rPr>
        <w:t xml:space="preserve">l modello di PDP da utilizzare è quello ufficiale del nostro Istituto che si trova </w:t>
      </w:r>
      <w:r w:rsidR="00841FB1">
        <w:rPr>
          <w:rFonts w:asciiTheme="majorHAnsi" w:eastAsia="Tahoma" w:hAnsiTheme="majorHAnsi" w:cs="Tahoma"/>
        </w:rPr>
        <w:t>sul</w:t>
      </w:r>
      <w:r w:rsidR="007F7EE9" w:rsidRPr="001920BF">
        <w:rPr>
          <w:rFonts w:asciiTheme="majorHAnsi" w:eastAsia="Tahoma" w:hAnsiTheme="majorHAnsi" w:cs="Tahoma"/>
        </w:rPr>
        <w:t xml:space="preserve"> </w:t>
      </w:r>
      <w:r w:rsidR="00841FB1">
        <w:rPr>
          <w:rFonts w:asciiTheme="majorHAnsi" w:eastAsia="Tahoma" w:hAnsiTheme="majorHAnsi" w:cs="Tahoma"/>
        </w:rPr>
        <w:t>sito della Scuola</w:t>
      </w:r>
      <w:r w:rsidR="007F7EE9" w:rsidRPr="001920BF">
        <w:rPr>
          <w:rFonts w:asciiTheme="majorHAnsi" w:eastAsia="Tahoma" w:hAnsiTheme="majorHAnsi" w:cs="Tahoma"/>
        </w:rPr>
        <w:t xml:space="preserve"> nell’Area Bisogni educativi speciali. </w:t>
      </w:r>
    </w:p>
    <w:p w14:paraId="4B88D45D" w14:textId="0CEBC699" w:rsidR="00C35922" w:rsidRPr="001920BF" w:rsidRDefault="007F7EE9" w:rsidP="001920BF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jc w:val="both"/>
        <w:rPr>
          <w:rFonts w:asciiTheme="majorHAnsi" w:eastAsia="Tahoma" w:hAnsiTheme="majorHAnsi" w:cs="Tahoma"/>
          <w:color w:val="000000"/>
        </w:rPr>
      </w:pPr>
      <w:r w:rsidRPr="001920BF">
        <w:rPr>
          <w:rFonts w:asciiTheme="majorHAnsi" w:eastAsia="Tahoma" w:hAnsiTheme="majorHAnsi" w:cs="Tahoma"/>
        </w:rPr>
        <w:t>Si ricorda che il modello è utilizzabile indistintamente da tutte le tipologie di alunni BES (DSA, stranieri o altro) e non v</w:t>
      </w:r>
      <w:r w:rsidRPr="001920BF">
        <w:rPr>
          <w:rFonts w:asciiTheme="majorHAnsi" w:eastAsia="Tahoma" w:hAnsiTheme="majorHAnsi" w:cs="Tahoma"/>
        </w:rPr>
        <w:t>a modificato nella struttura generale</w:t>
      </w:r>
      <w:r w:rsidR="00841FB1">
        <w:rPr>
          <w:rFonts w:asciiTheme="majorHAnsi" w:eastAsia="Tahoma" w:hAnsiTheme="majorHAnsi" w:cs="Tahoma"/>
        </w:rPr>
        <w:t xml:space="preserve">: le diverse sezioni devono </w:t>
      </w:r>
      <w:r w:rsidRPr="001920BF">
        <w:rPr>
          <w:rFonts w:asciiTheme="majorHAnsi" w:eastAsia="Tahoma" w:hAnsiTheme="majorHAnsi" w:cs="Tahoma"/>
        </w:rPr>
        <w:t xml:space="preserve">essere </w:t>
      </w:r>
      <w:r w:rsidR="00841FB1">
        <w:rPr>
          <w:rFonts w:asciiTheme="majorHAnsi" w:eastAsia="Tahoma" w:hAnsiTheme="majorHAnsi" w:cs="Tahoma"/>
        </w:rPr>
        <w:t xml:space="preserve">compilate </w:t>
      </w:r>
      <w:r w:rsidRPr="001920BF">
        <w:rPr>
          <w:rFonts w:asciiTheme="majorHAnsi" w:eastAsia="Tahoma" w:hAnsiTheme="majorHAnsi" w:cs="Tahoma"/>
        </w:rPr>
        <w:t>a seconda della tipologia di bisogno, ma non elimin</w:t>
      </w:r>
      <w:r w:rsidR="00841FB1">
        <w:rPr>
          <w:rFonts w:asciiTheme="majorHAnsi" w:eastAsia="Tahoma" w:hAnsiTheme="majorHAnsi" w:cs="Tahoma"/>
        </w:rPr>
        <w:t>ate</w:t>
      </w:r>
      <w:r w:rsidRPr="001920BF">
        <w:rPr>
          <w:rFonts w:asciiTheme="majorHAnsi" w:eastAsia="Tahoma" w:hAnsiTheme="majorHAnsi" w:cs="Tahoma"/>
        </w:rPr>
        <w:t xml:space="preserve"> o sostitu</w:t>
      </w:r>
      <w:r w:rsidR="00841FB1">
        <w:rPr>
          <w:rFonts w:asciiTheme="majorHAnsi" w:eastAsia="Tahoma" w:hAnsiTheme="majorHAnsi" w:cs="Tahoma"/>
        </w:rPr>
        <w:t xml:space="preserve">ite </w:t>
      </w:r>
      <w:r w:rsidRPr="001920BF">
        <w:rPr>
          <w:rFonts w:asciiTheme="majorHAnsi" w:eastAsia="Tahoma" w:hAnsiTheme="majorHAnsi" w:cs="Tahoma"/>
        </w:rPr>
        <w:t>con altre griglie e/o modelli.</w:t>
      </w:r>
    </w:p>
    <w:p w14:paraId="5B47C7EE" w14:textId="77777777" w:rsidR="00C35922" w:rsidRPr="00634140" w:rsidRDefault="00C35922">
      <w:pPr>
        <w:spacing w:line="360" w:lineRule="auto"/>
        <w:jc w:val="both"/>
        <w:rPr>
          <w:rFonts w:asciiTheme="majorHAnsi" w:eastAsia="Tahoma" w:hAnsiTheme="majorHAnsi" w:cs="Tahoma"/>
        </w:rPr>
      </w:pPr>
    </w:p>
    <w:p w14:paraId="4D26E542" w14:textId="7C360642" w:rsidR="00FE0069" w:rsidRDefault="00FE0069" w:rsidP="00FE0069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ahoma" w:hAnsiTheme="majorHAnsi" w:cs="Tahoma"/>
          <w:color w:val="000000"/>
        </w:rPr>
      </w:pPr>
      <w:r w:rsidRPr="00B16437">
        <w:rPr>
          <w:rFonts w:asciiTheme="majorHAnsi" w:eastAsia="Tahoma" w:hAnsiTheme="majorHAnsi" w:cs="Tahoma"/>
          <w:color w:val="000000"/>
          <w:u w:val="single"/>
        </w:rPr>
        <w:t>Entro fine novembre</w:t>
      </w:r>
      <w:r>
        <w:rPr>
          <w:rFonts w:asciiTheme="majorHAnsi" w:eastAsia="Tahoma" w:hAnsiTheme="majorHAnsi" w:cs="Tahoma"/>
          <w:color w:val="000000"/>
        </w:rPr>
        <w:t xml:space="preserve"> i</w:t>
      </w:r>
      <w:r w:rsidR="007F7EE9" w:rsidRPr="00FE0069">
        <w:rPr>
          <w:rFonts w:asciiTheme="majorHAnsi" w:eastAsia="Tahoma" w:hAnsiTheme="majorHAnsi" w:cs="Tahoma"/>
          <w:color w:val="000000"/>
        </w:rPr>
        <w:t>l P</w:t>
      </w:r>
      <w:r>
        <w:rPr>
          <w:rFonts w:asciiTheme="majorHAnsi" w:eastAsia="Tahoma" w:hAnsiTheme="majorHAnsi" w:cs="Tahoma"/>
          <w:color w:val="000000"/>
        </w:rPr>
        <w:t>.</w:t>
      </w:r>
      <w:r w:rsidR="007F7EE9" w:rsidRPr="00FE0069">
        <w:rPr>
          <w:rFonts w:asciiTheme="majorHAnsi" w:eastAsia="Tahoma" w:hAnsiTheme="majorHAnsi" w:cs="Tahoma"/>
          <w:color w:val="000000"/>
        </w:rPr>
        <w:t>D</w:t>
      </w:r>
      <w:r>
        <w:rPr>
          <w:rFonts w:asciiTheme="majorHAnsi" w:eastAsia="Tahoma" w:hAnsiTheme="majorHAnsi" w:cs="Tahoma"/>
          <w:color w:val="000000"/>
        </w:rPr>
        <w:t>.</w:t>
      </w:r>
      <w:r w:rsidR="007F7EE9" w:rsidRPr="00FE0069">
        <w:rPr>
          <w:rFonts w:asciiTheme="majorHAnsi" w:eastAsia="Tahoma" w:hAnsiTheme="majorHAnsi" w:cs="Tahoma"/>
          <w:color w:val="000000"/>
        </w:rPr>
        <w:t>P</w:t>
      </w:r>
      <w:r>
        <w:rPr>
          <w:rFonts w:asciiTheme="majorHAnsi" w:eastAsia="Tahoma" w:hAnsiTheme="majorHAnsi" w:cs="Tahoma"/>
          <w:color w:val="000000"/>
        </w:rPr>
        <w:t>.</w:t>
      </w:r>
      <w:r w:rsidR="00B16437">
        <w:rPr>
          <w:rFonts w:asciiTheme="majorHAnsi" w:eastAsia="Tahoma" w:hAnsiTheme="majorHAnsi" w:cs="Tahoma"/>
          <w:color w:val="000000"/>
        </w:rPr>
        <w:t xml:space="preserve"> </w:t>
      </w:r>
      <w:r>
        <w:rPr>
          <w:rFonts w:asciiTheme="majorHAnsi" w:eastAsia="Tahoma" w:hAnsiTheme="majorHAnsi" w:cs="Tahoma"/>
          <w:color w:val="000000"/>
        </w:rPr>
        <w:t xml:space="preserve">firmato dai docenti e dai genitori </w:t>
      </w:r>
      <w:r w:rsidR="007F7EE9" w:rsidRPr="00FE0069">
        <w:rPr>
          <w:rFonts w:asciiTheme="majorHAnsi" w:eastAsia="Tahoma" w:hAnsiTheme="majorHAnsi" w:cs="Tahoma"/>
          <w:color w:val="000000"/>
        </w:rPr>
        <w:t>deve</w:t>
      </w:r>
      <w:r>
        <w:rPr>
          <w:rFonts w:asciiTheme="majorHAnsi" w:eastAsia="Tahoma" w:hAnsiTheme="majorHAnsi" w:cs="Tahoma"/>
          <w:color w:val="000000"/>
        </w:rPr>
        <w:t>:</w:t>
      </w:r>
    </w:p>
    <w:p w14:paraId="517CAFCF" w14:textId="7BFDD13F" w:rsidR="00C35922" w:rsidRPr="00FE0069" w:rsidRDefault="007F7EE9" w:rsidP="00FE0069">
      <w:pPr>
        <w:pStyle w:val="Paragrafoelenco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ahoma" w:hAnsiTheme="majorHAnsi" w:cs="Tahoma"/>
          <w:color w:val="000000"/>
        </w:rPr>
      </w:pPr>
      <w:r w:rsidRPr="00FE0069">
        <w:rPr>
          <w:rFonts w:asciiTheme="majorHAnsi" w:eastAsia="Tahoma" w:hAnsiTheme="majorHAnsi" w:cs="Tahoma"/>
          <w:color w:val="000000"/>
        </w:rPr>
        <w:t>essere salvato in</w:t>
      </w:r>
      <w:r w:rsidRPr="00FE0069">
        <w:rPr>
          <w:rFonts w:asciiTheme="majorHAnsi" w:eastAsia="Tahoma" w:hAnsiTheme="majorHAnsi" w:cs="Tahoma"/>
          <w:color w:val="000000"/>
        </w:rPr>
        <w:t xml:space="preserve"> formato PDF</w:t>
      </w:r>
      <w:r w:rsidR="00FE0069">
        <w:rPr>
          <w:rFonts w:asciiTheme="majorHAnsi" w:eastAsia="Tahoma" w:hAnsiTheme="majorHAnsi" w:cs="Tahoma"/>
          <w:color w:val="000000"/>
        </w:rPr>
        <w:t>;</w:t>
      </w:r>
    </w:p>
    <w:p w14:paraId="37717064" w14:textId="3A9C5572" w:rsidR="00C35922" w:rsidRPr="00FE0069" w:rsidRDefault="00B1643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ahoma" w:hAnsiTheme="majorHAnsi" w:cs="Tahoma"/>
          <w:color w:val="000000"/>
        </w:rPr>
      </w:pPr>
      <w:r>
        <w:rPr>
          <w:rFonts w:asciiTheme="majorHAnsi" w:eastAsia="Tahoma" w:hAnsiTheme="majorHAnsi" w:cs="Tahoma"/>
          <w:color w:val="000000"/>
        </w:rPr>
        <w:t>condiviso con la famiglia attraverso il</w:t>
      </w:r>
      <w:r w:rsidR="007F7EE9" w:rsidRPr="00FE0069">
        <w:rPr>
          <w:rFonts w:asciiTheme="majorHAnsi" w:eastAsia="Tahoma" w:hAnsiTheme="majorHAnsi" w:cs="Tahoma"/>
          <w:color w:val="000000"/>
        </w:rPr>
        <w:t xml:space="preserve"> registro NUVOLA</w:t>
      </w:r>
      <w:r w:rsidR="007F7EE9" w:rsidRPr="00FE0069">
        <w:rPr>
          <w:rFonts w:asciiTheme="majorHAnsi" w:eastAsia="Tahoma" w:hAnsiTheme="majorHAnsi" w:cs="Tahoma"/>
          <w:color w:val="000000"/>
        </w:rPr>
        <w:t xml:space="preserve"> nell’area dedicata a seconda del grado scolastico (Primaria o Secondaria);</w:t>
      </w:r>
    </w:p>
    <w:p w14:paraId="140B8C59" w14:textId="269559BB" w:rsidR="00FE0069" w:rsidRDefault="007F7EE9" w:rsidP="00FE006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ahoma" w:hAnsiTheme="majorHAnsi" w:cs="Tahoma"/>
          <w:color w:val="000000"/>
        </w:rPr>
      </w:pPr>
      <w:r w:rsidRPr="00FE0069">
        <w:rPr>
          <w:rFonts w:asciiTheme="majorHAnsi" w:eastAsia="Tahoma" w:hAnsiTheme="majorHAnsi" w:cs="Tahoma"/>
          <w:color w:val="000000"/>
        </w:rPr>
        <w:t>condiviso in Drive con la funzione strumentale</w:t>
      </w:r>
      <w:r w:rsidR="00841FB1">
        <w:rPr>
          <w:rFonts w:asciiTheme="majorHAnsi" w:eastAsia="Tahoma" w:hAnsiTheme="majorHAnsi" w:cs="Tahoma"/>
          <w:color w:val="000000"/>
        </w:rPr>
        <w:t>.</w:t>
      </w:r>
    </w:p>
    <w:p w14:paraId="33D05B98" w14:textId="77777777" w:rsidR="00FE0069" w:rsidRDefault="00FE0069" w:rsidP="00FE006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Theme="majorHAnsi" w:eastAsia="Tahoma" w:hAnsiTheme="majorHAnsi" w:cs="Tahoma"/>
          <w:color w:val="000000"/>
        </w:rPr>
      </w:pPr>
    </w:p>
    <w:p w14:paraId="3A2B6156" w14:textId="2A0EC3AA" w:rsidR="00C35922" w:rsidRPr="00B16437" w:rsidRDefault="007F7EE9" w:rsidP="00B164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jc w:val="both"/>
        <w:rPr>
          <w:rFonts w:asciiTheme="majorHAnsi" w:eastAsia="Tahoma" w:hAnsiTheme="majorHAnsi" w:cs="Tahoma"/>
          <w:b/>
          <w:bCs/>
          <w:color w:val="000000"/>
          <w:sz w:val="20"/>
          <w:szCs w:val="20"/>
        </w:rPr>
      </w:pPr>
      <w:r w:rsidRPr="00B16437">
        <w:rPr>
          <w:rFonts w:asciiTheme="majorHAnsi" w:eastAsia="Tahoma" w:hAnsiTheme="majorHAnsi" w:cs="Tahoma"/>
          <w:b/>
          <w:bCs/>
          <w:sz w:val="20"/>
          <w:szCs w:val="20"/>
        </w:rPr>
        <w:t xml:space="preserve">Si ricorda che la tabella delle firme dei docenti e dei genitori deve essere inserita come </w:t>
      </w:r>
      <w:r w:rsidR="00B16437">
        <w:rPr>
          <w:rFonts w:asciiTheme="majorHAnsi" w:eastAsia="Tahoma" w:hAnsiTheme="majorHAnsi" w:cs="Tahoma"/>
          <w:b/>
          <w:bCs/>
          <w:sz w:val="20"/>
          <w:szCs w:val="20"/>
        </w:rPr>
        <w:t xml:space="preserve">immagine/scansione </w:t>
      </w:r>
      <w:r w:rsidRPr="00B16437">
        <w:rPr>
          <w:rFonts w:asciiTheme="majorHAnsi" w:eastAsia="Tahoma" w:hAnsiTheme="majorHAnsi" w:cs="Tahoma"/>
          <w:b/>
          <w:bCs/>
          <w:sz w:val="20"/>
          <w:szCs w:val="20"/>
        </w:rPr>
        <w:t>nel modello stesso e non allegata a parte.</w:t>
      </w:r>
    </w:p>
    <w:p w14:paraId="2D41ECE5" w14:textId="1637D518" w:rsidR="00C35922" w:rsidRDefault="00C35922" w:rsidP="00B16437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5529E010" w14:textId="77777777" w:rsidR="00C35922" w:rsidRDefault="00C35922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42859B9B" w14:textId="28A34C92" w:rsidR="00C35922" w:rsidRPr="00841FB1" w:rsidRDefault="007F7EE9" w:rsidP="00841FB1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ahoma" w:hAnsiTheme="majorHAnsi" w:cs="Tahoma"/>
          <w:color w:val="000000"/>
        </w:rPr>
      </w:pPr>
      <w:r w:rsidRPr="00841FB1">
        <w:rPr>
          <w:rFonts w:asciiTheme="majorHAnsi" w:eastAsia="Tahoma" w:hAnsiTheme="majorHAnsi" w:cs="Tahoma"/>
          <w:color w:val="000000"/>
        </w:rPr>
        <w:t>Il personale d</w:t>
      </w:r>
      <w:r w:rsidR="00296308">
        <w:rPr>
          <w:rFonts w:asciiTheme="majorHAnsi" w:eastAsia="Tahoma" w:hAnsiTheme="majorHAnsi" w:cs="Tahoma"/>
          <w:color w:val="000000"/>
        </w:rPr>
        <w:t>ella</w:t>
      </w:r>
      <w:r w:rsidRPr="00841FB1">
        <w:rPr>
          <w:rFonts w:asciiTheme="majorHAnsi" w:eastAsia="Tahoma" w:hAnsiTheme="majorHAnsi" w:cs="Tahoma"/>
          <w:color w:val="000000"/>
        </w:rPr>
        <w:t xml:space="preserve"> Segreteria raccoglie</w:t>
      </w:r>
      <w:r w:rsidRPr="00841FB1">
        <w:rPr>
          <w:rFonts w:asciiTheme="majorHAnsi" w:eastAsia="Tahoma" w:hAnsiTheme="majorHAnsi" w:cs="Tahoma"/>
          <w:color w:val="000000"/>
        </w:rPr>
        <w:t xml:space="preserve"> la documentazione </w:t>
      </w:r>
      <w:r w:rsidR="00114A83">
        <w:rPr>
          <w:rFonts w:asciiTheme="majorHAnsi" w:eastAsia="Tahoma" w:hAnsiTheme="majorHAnsi" w:cs="Tahoma"/>
          <w:color w:val="000000"/>
        </w:rPr>
        <w:t>per</w:t>
      </w:r>
      <w:r w:rsidRPr="00841FB1">
        <w:rPr>
          <w:rFonts w:asciiTheme="majorHAnsi" w:eastAsia="Tahoma" w:hAnsiTheme="majorHAnsi" w:cs="Tahoma"/>
          <w:color w:val="000000"/>
        </w:rPr>
        <w:t xml:space="preserve"> farla visionare al Dirigente</w:t>
      </w:r>
      <w:r w:rsidR="00114A83">
        <w:rPr>
          <w:rFonts w:asciiTheme="majorHAnsi" w:eastAsia="Tahoma" w:hAnsiTheme="majorHAnsi" w:cs="Tahoma"/>
          <w:color w:val="000000"/>
        </w:rPr>
        <w:t xml:space="preserve">, </w:t>
      </w:r>
      <w:r w:rsidRPr="00841FB1">
        <w:rPr>
          <w:rFonts w:asciiTheme="majorHAnsi" w:eastAsia="Tahoma" w:hAnsiTheme="majorHAnsi" w:cs="Tahoma"/>
          <w:color w:val="000000"/>
        </w:rPr>
        <w:t>protocollar</w:t>
      </w:r>
      <w:r w:rsidR="00114A83">
        <w:rPr>
          <w:rFonts w:asciiTheme="majorHAnsi" w:eastAsia="Tahoma" w:hAnsiTheme="majorHAnsi" w:cs="Tahoma"/>
          <w:color w:val="000000"/>
        </w:rPr>
        <w:t xml:space="preserve">la e </w:t>
      </w:r>
      <w:r w:rsidRPr="00841FB1">
        <w:rPr>
          <w:rFonts w:asciiTheme="majorHAnsi" w:eastAsia="Tahoma" w:hAnsiTheme="majorHAnsi" w:cs="Tahoma"/>
          <w:color w:val="000000"/>
        </w:rPr>
        <w:t>inserir</w:t>
      </w:r>
      <w:r w:rsidR="00114A83">
        <w:rPr>
          <w:rFonts w:asciiTheme="majorHAnsi" w:eastAsia="Tahoma" w:hAnsiTheme="majorHAnsi" w:cs="Tahoma"/>
          <w:color w:val="000000"/>
        </w:rPr>
        <w:t>la</w:t>
      </w:r>
      <w:r w:rsidRPr="00841FB1">
        <w:rPr>
          <w:rFonts w:asciiTheme="majorHAnsi" w:eastAsia="Tahoma" w:hAnsiTheme="majorHAnsi" w:cs="Tahoma"/>
          <w:color w:val="000000"/>
        </w:rPr>
        <w:t xml:space="preserve"> nel fascicolo personale digitale dell’alunno</w:t>
      </w:r>
      <w:r w:rsidR="00114A83">
        <w:rPr>
          <w:rFonts w:asciiTheme="majorHAnsi" w:eastAsia="Tahoma" w:hAnsiTheme="majorHAnsi" w:cs="Tahoma"/>
          <w:color w:val="000000"/>
        </w:rPr>
        <w:t xml:space="preserve">; successivamente </w:t>
      </w:r>
      <w:r w:rsidRPr="00841FB1">
        <w:rPr>
          <w:rFonts w:asciiTheme="majorHAnsi" w:eastAsia="Tahoma" w:hAnsiTheme="majorHAnsi" w:cs="Tahoma"/>
          <w:color w:val="000000"/>
        </w:rPr>
        <w:t>condivide</w:t>
      </w:r>
      <w:r w:rsidR="00114A83">
        <w:rPr>
          <w:rFonts w:asciiTheme="majorHAnsi" w:eastAsia="Tahoma" w:hAnsiTheme="majorHAnsi" w:cs="Tahoma"/>
          <w:color w:val="000000"/>
        </w:rPr>
        <w:t xml:space="preserve"> i documenti firmati e protocollati</w:t>
      </w:r>
      <w:r w:rsidR="00D167AB">
        <w:rPr>
          <w:rFonts w:asciiTheme="majorHAnsi" w:eastAsia="Tahoma" w:hAnsiTheme="majorHAnsi" w:cs="Tahoma"/>
          <w:color w:val="000000"/>
        </w:rPr>
        <w:t xml:space="preserve"> </w:t>
      </w:r>
      <w:r w:rsidRPr="00841FB1">
        <w:rPr>
          <w:rFonts w:asciiTheme="majorHAnsi" w:eastAsia="Tahoma" w:hAnsiTheme="majorHAnsi" w:cs="Tahoma"/>
          <w:color w:val="000000"/>
        </w:rPr>
        <w:t>con la funzione strumentale.</w:t>
      </w:r>
    </w:p>
    <w:p w14:paraId="1AAF6253" w14:textId="77777777" w:rsidR="00C35922" w:rsidRDefault="00C3592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4"/>
        <w:jc w:val="both"/>
        <w:rPr>
          <w:rFonts w:ascii="Tahoma" w:eastAsia="Tahoma" w:hAnsi="Tahoma" w:cs="Tahoma"/>
          <w:color w:val="000000"/>
          <w:sz w:val="24"/>
          <w:szCs w:val="24"/>
        </w:rPr>
      </w:pPr>
    </w:p>
    <w:p w14:paraId="6E81D3A4" w14:textId="3A63ED5A" w:rsidR="00D45E3A" w:rsidRDefault="007F7EE9" w:rsidP="00D167AB">
      <w:pPr>
        <w:pStyle w:val="Paragrafoelenco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ajorHAnsi" w:eastAsia="Tahoma" w:hAnsiTheme="majorHAnsi" w:cs="Tahoma"/>
          <w:color w:val="000000"/>
        </w:rPr>
      </w:pPr>
      <w:r w:rsidRPr="00D167AB">
        <w:rPr>
          <w:rFonts w:asciiTheme="majorHAnsi" w:eastAsia="Tahoma" w:hAnsiTheme="majorHAnsi" w:cs="Tahoma"/>
          <w:color w:val="000000"/>
        </w:rPr>
        <w:t xml:space="preserve">La funzione strumentale </w:t>
      </w:r>
      <w:r w:rsidR="00296308">
        <w:rPr>
          <w:rFonts w:asciiTheme="majorHAnsi" w:eastAsia="Tahoma" w:hAnsiTheme="majorHAnsi" w:cs="Tahoma"/>
          <w:color w:val="000000"/>
        </w:rPr>
        <w:t>condivide</w:t>
      </w:r>
      <w:r w:rsidR="00114A83">
        <w:rPr>
          <w:rFonts w:asciiTheme="majorHAnsi" w:eastAsia="Tahoma" w:hAnsiTheme="majorHAnsi" w:cs="Tahoma"/>
          <w:color w:val="000000"/>
        </w:rPr>
        <w:t xml:space="preserve"> in Drive</w:t>
      </w:r>
      <w:r w:rsidRPr="00D167AB">
        <w:rPr>
          <w:rFonts w:asciiTheme="majorHAnsi" w:eastAsia="Tahoma" w:hAnsiTheme="majorHAnsi" w:cs="Tahoma"/>
          <w:color w:val="000000"/>
        </w:rPr>
        <w:t xml:space="preserve"> il documento con il referente/coordinatore di classe</w:t>
      </w:r>
      <w:r w:rsidR="00D45E3A">
        <w:rPr>
          <w:rFonts w:asciiTheme="majorHAnsi" w:eastAsia="Tahoma" w:hAnsiTheme="majorHAnsi" w:cs="Tahoma"/>
          <w:color w:val="000000"/>
        </w:rPr>
        <w:t xml:space="preserve">; </w:t>
      </w:r>
    </w:p>
    <w:p w14:paraId="555BDBE6" w14:textId="0D162AF7" w:rsidR="00C35922" w:rsidRPr="00D167AB" w:rsidRDefault="00D45E3A" w:rsidP="00D45E3A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 w:firstLine="0"/>
        <w:jc w:val="both"/>
        <w:rPr>
          <w:rFonts w:asciiTheme="majorHAnsi" w:eastAsia="Tahoma" w:hAnsiTheme="majorHAnsi" w:cs="Tahoma"/>
          <w:color w:val="000000"/>
        </w:rPr>
      </w:pPr>
      <w:r>
        <w:rPr>
          <w:rFonts w:asciiTheme="majorHAnsi" w:eastAsia="Tahoma" w:hAnsiTheme="majorHAnsi" w:cs="Tahoma"/>
          <w:color w:val="000000"/>
        </w:rPr>
        <w:t xml:space="preserve">il </w:t>
      </w:r>
      <w:r w:rsidRPr="00D167AB">
        <w:rPr>
          <w:rFonts w:asciiTheme="majorHAnsi" w:eastAsia="Tahoma" w:hAnsiTheme="majorHAnsi" w:cs="Tahoma"/>
          <w:color w:val="000000"/>
        </w:rPr>
        <w:t>referente/</w:t>
      </w:r>
      <w:r>
        <w:rPr>
          <w:rFonts w:asciiTheme="majorHAnsi" w:eastAsia="Tahoma" w:hAnsiTheme="majorHAnsi" w:cs="Tahoma"/>
          <w:color w:val="000000"/>
        </w:rPr>
        <w:t>coordinatore carica il documento protocollato sul</w:t>
      </w:r>
      <w:r w:rsidR="007F7EE9" w:rsidRPr="00D167AB">
        <w:rPr>
          <w:rFonts w:asciiTheme="majorHAnsi" w:eastAsia="Tahoma" w:hAnsiTheme="majorHAnsi" w:cs="Tahoma"/>
          <w:color w:val="000000"/>
        </w:rPr>
        <w:t xml:space="preserve"> registro Nuvola e </w:t>
      </w:r>
      <w:r>
        <w:rPr>
          <w:rFonts w:asciiTheme="majorHAnsi" w:eastAsia="Tahoma" w:hAnsiTheme="majorHAnsi" w:cs="Tahoma"/>
          <w:color w:val="000000"/>
        </w:rPr>
        <w:t xml:space="preserve">lo condivide </w:t>
      </w:r>
      <w:r w:rsidR="007F7EE9" w:rsidRPr="00D167AB">
        <w:rPr>
          <w:rFonts w:asciiTheme="majorHAnsi" w:eastAsia="Tahoma" w:hAnsiTheme="majorHAnsi" w:cs="Tahoma"/>
          <w:color w:val="000000"/>
        </w:rPr>
        <w:t>con la famiglia</w:t>
      </w:r>
      <w:r>
        <w:rPr>
          <w:rFonts w:asciiTheme="majorHAnsi" w:eastAsia="Tahoma" w:hAnsiTheme="majorHAnsi" w:cs="Tahoma"/>
          <w:color w:val="000000"/>
        </w:rPr>
        <w:t xml:space="preserve"> (</w:t>
      </w:r>
      <w:r w:rsidR="00CC2129">
        <w:rPr>
          <w:rFonts w:asciiTheme="majorHAnsi" w:eastAsia="Tahoma" w:hAnsiTheme="majorHAnsi" w:cs="Tahoma"/>
          <w:color w:val="000000"/>
        </w:rPr>
        <w:t xml:space="preserve">sostituire l’allegato </w:t>
      </w:r>
      <w:r w:rsidR="00114A83">
        <w:rPr>
          <w:rFonts w:asciiTheme="majorHAnsi" w:eastAsia="Tahoma" w:hAnsiTheme="majorHAnsi" w:cs="Tahoma"/>
          <w:color w:val="000000"/>
        </w:rPr>
        <w:t>precedentemente caricato)</w:t>
      </w:r>
      <w:r w:rsidR="007F7EE9" w:rsidRPr="00D167AB">
        <w:rPr>
          <w:rFonts w:asciiTheme="majorHAnsi" w:eastAsia="Tahoma" w:hAnsiTheme="majorHAnsi" w:cs="Tahoma"/>
          <w:color w:val="000000"/>
        </w:rPr>
        <w:t>.</w:t>
      </w:r>
    </w:p>
    <w:p w14:paraId="400FE6EA" w14:textId="77777777" w:rsidR="00C35922" w:rsidRDefault="00C35922">
      <w:pPr>
        <w:spacing w:line="360" w:lineRule="auto"/>
        <w:jc w:val="both"/>
        <w:rPr>
          <w:rFonts w:ascii="Tahoma" w:eastAsia="Tahoma" w:hAnsi="Tahoma" w:cs="Tahoma"/>
          <w:sz w:val="24"/>
          <w:szCs w:val="24"/>
        </w:rPr>
      </w:pPr>
    </w:p>
    <w:p w14:paraId="3D1A691D" w14:textId="77777777" w:rsidR="00C35922" w:rsidRDefault="00C35922">
      <w:pPr>
        <w:jc w:val="both"/>
        <w:rPr>
          <w:rFonts w:ascii="Tahoma" w:eastAsia="Tahoma" w:hAnsi="Tahoma" w:cs="Tahoma"/>
          <w:sz w:val="24"/>
          <w:szCs w:val="24"/>
        </w:rPr>
      </w:pPr>
    </w:p>
    <w:p w14:paraId="393F49AA" w14:textId="77777777" w:rsidR="00C35922" w:rsidRDefault="00C35922">
      <w:bookmarkStart w:id="0" w:name="_heading=h.gjdgxs" w:colFirst="0" w:colLast="0"/>
      <w:bookmarkEnd w:id="0"/>
    </w:p>
    <w:sectPr w:rsidR="00C35922">
      <w:pgSz w:w="11906" w:h="16838"/>
      <w:pgMar w:top="851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264DF" w14:textId="77777777" w:rsidR="007F7EE9" w:rsidRDefault="007F7EE9" w:rsidP="00B16437">
      <w:r>
        <w:separator/>
      </w:r>
    </w:p>
  </w:endnote>
  <w:endnote w:type="continuationSeparator" w:id="0">
    <w:p w14:paraId="28C528DC" w14:textId="77777777" w:rsidR="007F7EE9" w:rsidRDefault="007F7EE9" w:rsidP="00B16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o Primaria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C41D" w14:textId="77777777" w:rsidR="007F7EE9" w:rsidRDefault="007F7EE9" w:rsidP="00B16437">
      <w:r>
        <w:separator/>
      </w:r>
    </w:p>
  </w:footnote>
  <w:footnote w:type="continuationSeparator" w:id="0">
    <w:p w14:paraId="3E22AE73" w14:textId="77777777" w:rsidR="007F7EE9" w:rsidRDefault="007F7EE9" w:rsidP="00B16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1114"/>
    <w:multiLevelType w:val="multilevel"/>
    <w:tmpl w:val="C032E0A6"/>
    <w:lvl w:ilvl="0">
      <w:start w:val="1"/>
      <w:numFmt w:val="bullet"/>
      <w:lvlText w:val="•"/>
      <w:lvlJc w:val="left"/>
      <w:pPr>
        <w:ind w:left="360" w:hanging="360"/>
      </w:pPr>
      <w:rPr>
        <w:rFonts w:asciiTheme="majorHAnsi" w:hAnsiTheme="majorHAnsi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447B93"/>
    <w:multiLevelType w:val="hybridMultilevel"/>
    <w:tmpl w:val="D702E51A"/>
    <w:lvl w:ilvl="0" w:tplc="1C88E3F6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1605A6"/>
    <w:multiLevelType w:val="multilevel"/>
    <w:tmpl w:val="D9C2A7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0D375A"/>
    <w:multiLevelType w:val="multilevel"/>
    <w:tmpl w:val="91281BBC"/>
    <w:lvl w:ilvl="0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C0056C9"/>
    <w:multiLevelType w:val="multilevel"/>
    <w:tmpl w:val="C032E0A6"/>
    <w:lvl w:ilvl="0">
      <w:start w:val="1"/>
      <w:numFmt w:val="bullet"/>
      <w:lvlText w:val="•"/>
      <w:lvlJc w:val="left"/>
      <w:pPr>
        <w:ind w:left="360" w:hanging="360"/>
      </w:pPr>
      <w:rPr>
        <w:rFonts w:asciiTheme="majorHAnsi" w:hAnsiTheme="majorHAnsi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CC90EF3"/>
    <w:multiLevelType w:val="multilevel"/>
    <w:tmpl w:val="6FB047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D0D3BF1"/>
    <w:multiLevelType w:val="hybridMultilevel"/>
    <w:tmpl w:val="742632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EC20CF"/>
    <w:multiLevelType w:val="hybridMultilevel"/>
    <w:tmpl w:val="C27A5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922"/>
    <w:rsid w:val="000506D6"/>
    <w:rsid w:val="00114A83"/>
    <w:rsid w:val="001920BF"/>
    <w:rsid w:val="00296308"/>
    <w:rsid w:val="002A4FD3"/>
    <w:rsid w:val="00626C90"/>
    <w:rsid w:val="00634140"/>
    <w:rsid w:val="007572B0"/>
    <w:rsid w:val="007F7EE9"/>
    <w:rsid w:val="00841FB1"/>
    <w:rsid w:val="00B16437"/>
    <w:rsid w:val="00C35922"/>
    <w:rsid w:val="00CC2129"/>
    <w:rsid w:val="00D167AB"/>
    <w:rsid w:val="00D45E3A"/>
    <w:rsid w:val="00D65AB7"/>
    <w:rsid w:val="00F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83B58"/>
  <w15:docId w15:val="{87DFD939-28BA-4BDF-AAA1-87734388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61DF"/>
    <w:pPr>
      <w:autoSpaceDE w:val="0"/>
      <w:autoSpaceDN w:val="0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qFormat/>
    <w:rsid w:val="00C961DF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961DF"/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C961DF"/>
    <w:pPr>
      <w:ind w:left="1314" w:hanging="360"/>
    </w:pPr>
  </w:style>
  <w:style w:type="table" w:styleId="Grigliatabella">
    <w:name w:val="Table Grid"/>
    <w:basedOn w:val="Tabellanormale"/>
    <w:uiPriority w:val="59"/>
    <w:rsid w:val="00C961DF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1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61DF"/>
    <w:rPr>
      <w:rFonts w:ascii="Tahoma" w:eastAsia="Times New Roman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164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6437"/>
  </w:style>
  <w:style w:type="paragraph" w:styleId="Pidipagina">
    <w:name w:val="footer"/>
    <w:basedOn w:val="Normale"/>
    <w:link w:val="PidipaginaCarattere"/>
    <w:uiPriority w:val="99"/>
    <w:unhideWhenUsed/>
    <w:rsid w:val="00B164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6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e+LD7hT2GWpWMHqlqRRdt8pETQ==">AMUW2mV4r78w4eIfAnEsGCrfRZb7wVEPOaGz3gjKG5uLMlOhBKDS1JG/RvIBj61lmVnJYbNLmfW0ePzqJtDIKQcclTzJWc2S+c8urQvqdL8wfXcov8nbtiL0MW3JnmFSwYBlid9+NrFH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</dc:creator>
  <cp:lastModifiedBy>Angela</cp:lastModifiedBy>
  <cp:revision>9</cp:revision>
  <dcterms:created xsi:type="dcterms:W3CDTF">2021-09-22T12:56:00Z</dcterms:created>
  <dcterms:modified xsi:type="dcterms:W3CDTF">2021-09-22T15:57:00Z</dcterms:modified>
</cp:coreProperties>
</file>